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B1A9" w14:textId="49621562" w:rsidR="0013421B" w:rsidRPr="00053F19" w:rsidRDefault="0013421B" w:rsidP="00604AF5">
      <w:pPr>
        <w:shd w:val="clear" w:color="auto" w:fill="FFFFFF"/>
        <w:spacing w:before="100" w:beforeAutospacing="1" w:after="100" w:afterAutospacing="1" w:line="240" w:lineRule="auto"/>
        <w:outlineLvl w:val="0"/>
        <w:rPr>
          <w:rFonts w:ascii="Arial" w:eastAsia="Times New Roman" w:hAnsi="Arial" w:cs="Arial"/>
          <w:b/>
          <w:color w:val="000000" w:themeColor="text1"/>
          <w:kern w:val="36"/>
          <w:sz w:val="36"/>
          <w:szCs w:val="36"/>
          <w:lang w:eastAsia="lt-LT"/>
        </w:rPr>
      </w:pPr>
      <w:r w:rsidRPr="00E37813">
        <w:rPr>
          <w:rFonts w:ascii="Arial" w:eastAsia="Times New Roman" w:hAnsi="Arial" w:cs="Arial"/>
          <w:b/>
          <w:color w:val="595959"/>
          <w:kern w:val="36"/>
          <w:sz w:val="36"/>
          <w:szCs w:val="36"/>
          <w:lang w:eastAsia="lt-LT"/>
        </w:rPr>
        <w:t xml:space="preserve">                        </w:t>
      </w:r>
      <w:r w:rsidRPr="00053F19">
        <w:rPr>
          <w:rFonts w:ascii="Arial" w:eastAsia="Times New Roman" w:hAnsi="Arial" w:cs="Arial"/>
          <w:b/>
          <w:color w:val="000000" w:themeColor="text1"/>
          <w:kern w:val="36"/>
          <w:sz w:val="36"/>
          <w:szCs w:val="36"/>
          <w:lang w:eastAsia="lt-LT"/>
        </w:rPr>
        <w:t>Priminimas tėv</w:t>
      </w:r>
      <w:r w:rsidR="00CE1B01">
        <w:rPr>
          <w:rFonts w:ascii="Arial" w:eastAsia="Times New Roman" w:hAnsi="Arial" w:cs="Arial"/>
          <w:b/>
          <w:color w:val="000000" w:themeColor="text1"/>
          <w:kern w:val="36"/>
          <w:sz w:val="36"/>
          <w:szCs w:val="36"/>
          <w:lang w:eastAsia="lt-LT"/>
        </w:rPr>
        <w:t>am</w:t>
      </w:r>
      <w:r w:rsidRPr="00053F19">
        <w:rPr>
          <w:rFonts w:ascii="Arial" w:eastAsia="Times New Roman" w:hAnsi="Arial" w:cs="Arial"/>
          <w:b/>
          <w:color w:val="000000" w:themeColor="text1"/>
          <w:kern w:val="36"/>
          <w:sz w:val="36"/>
          <w:szCs w:val="36"/>
          <w:lang w:eastAsia="lt-LT"/>
        </w:rPr>
        <w:t>s apie vaikų profilaktinį sveikatos patikrinimą</w:t>
      </w:r>
    </w:p>
    <w:p w14:paraId="240EC373" w14:textId="6342B1FC" w:rsidR="006F1743" w:rsidRPr="00415A34" w:rsidRDefault="0013421B" w:rsidP="00A9197C">
      <w:pPr>
        <w:spacing w:after="0" w:line="240" w:lineRule="auto"/>
        <w:rPr>
          <w:rFonts w:ascii="Times New Roman" w:eastAsia="Times New Roman" w:hAnsi="Times New Roman" w:cs="Times New Roman"/>
          <w:sz w:val="24"/>
          <w:szCs w:val="24"/>
          <w:lang w:eastAsia="lt-LT"/>
        </w:rPr>
      </w:pPr>
      <w:r w:rsidRPr="00415A34">
        <w:rPr>
          <w:rFonts w:ascii="Times New Roman" w:eastAsia="Times New Roman" w:hAnsi="Times New Roman" w:cs="Times New Roman"/>
          <w:noProof/>
          <w:sz w:val="24"/>
          <w:szCs w:val="24"/>
          <w:lang w:eastAsia="lt-LT"/>
        </w:rPr>
        <w:drawing>
          <wp:anchor distT="0" distB="0" distL="114300" distR="114300" simplePos="0" relativeHeight="251658240" behindDoc="0" locked="0" layoutInCell="1" allowOverlap="1" wp14:anchorId="4AC310DF" wp14:editId="2707ADE8">
            <wp:simplePos x="0" y="0"/>
            <wp:positionH relativeFrom="column">
              <wp:posOffset>0</wp:posOffset>
            </wp:positionH>
            <wp:positionV relativeFrom="paragraph">
              <wp:posOffset>0</wp:posOffset>
            </wp:positionV>
            <wp:extent cx="3763397" cy="2114550"/>
            <wp:effectExtent l="0" t="0" r="8890" b="0"/>
            <wp:wrapThrough wrapText="bothSides">
              <wp:wrapPolygon edited="0">
                <wp:start x="0" y="0"/>
                <wp:lineTo x="0" y="21405"/>
                <wp:lineTo x="21542" y="21405"/>
                <wp:lineTo x="21542" y="0"/>
                <wp:lineTo x="0" y="0"/>
              </wp:wrapPolygon>
            </wp:wrapThrough>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rzelis-zibute.lt/wp-content/uploads/2016/06/gydytojas1-300x300.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813397" cy="2142644"/>
                    </a:xfrm>
                    <a:prstGeom prst="rect">
                      <a:avLst/>
                    </a:prstGeom>
                    <a:noFill/>
                    <a:ln>
                      <a:noFill/>
                    </a:ln>
                  </pic:spPr>
                </pic:pic>
              </a:graphicData>
            </a:graphic>
          </wp:anchor>
        </w:drawing>
      </w:r>
      <w:r w:rsidRPr="00415A34">
        <w:rPr>
          <w:rFonts w:ascii="Times New Roman" w:eastAsia="Times New Roman" w:hAnsi="Times New Roman" w:cs="Times New Roman"/>
          <w:color w:val="000000"/>
          <w:sz w:val="24"/>
          <w:szCs w:val="24"/>
          <w:lang w:eastAsia="lt-LT"/>
        </w:rPr>
        <w:t>Vasara netruks pr</w:t>
      </w:r>
      <w:r w:rsidR="000C0148" w:rsidRPr="00415A34">
        <w:rPr>
          <w:rFonts w:ascii="Times New Roman" w:eastAsia="Times New Roman" w:hAnsi="Times New Roman" w:cs="Times New Roman"/>
          <w:color w:val="000000"/>
          <w:sz w:val="24"/>
          <w:szCs w:val="24"/>
          <w:lang w:eastAsia="lt-LT"/>
        </w:rPr>
        <w:t>abėgti. Kaip ir kasmet vaikams reikia apsilankyti</w:t>
      </w:r>
      <w:r w:rsidRPr="00415A34">
        <w:rPr>
          <w:rFonts w:ascii="Times New Roman" w:eastAsia="Times New Roman" w:hAnsi="Times New Roman" w:cs="Times New Roman"/>
          <w:color w:val="000000"/>
          <w:sz w:val="24"/>
          <w:szCs w:val="24"/>
          <w:lang w:eastAsia="lt-LT"/>
        </w:rPr>
        <w:t xml:space="preserve"> pas šeimos gydytoją profilaktiniam sveikatos patikri</w:t>
      </w:r>
      <w:r w:rsidR="00604AF5" w:rsidRPr="00415A34">
        <w:rPr>
          <w:rFonts w:ascii="Times New Roman" w:eastAsia="Times New Roman" w:hAnsi="Times New Roman" w:cs="Times New Roman"/>
          <w:color w:val="000000"/>
          <w:sz w:val="24"/>
          <w:szCs w:val="24"/>
          <w:lang w:eastAsia="lt-LT"/>
        </w:rPr>
        <w:t xml:space="preserve">nimui. </w:t>
      </w:r>
      <w:r w:rsidRPr="00415A34">
        <w:rPr>
          <w:rFonts w:ascii="Times New Roman" w:eastAsia="Times New Roman" w:hAnsi="Times New Roman" w:cs="Times New Roman"/>
          <w:color w:val="000000"/>
          <w:sz w:val="24"/>
          <w:szCs w:val="24"/>
          <w:lang w:eastAsia="lt-LT"/>
        </w:rPr>
        <w:t>Kadangi kasmetinė apžiūra reikalauja dėmesio, todėl nereikėtų atidėlioti iki pat rugsėjo.</w:t>
      </w:r>
      <w:r w:rsidR="00E37813" w:rsidRPr="00415A34">
        <w:rPr>
          <w:rFonts w:ascii="Times New Roman" w:eastAsia="Times New Roman" w:hAnsi="Times New Roman" w:cs="Times New Roman"/>
          <w:color w:val="000000"/>
          <w:sz w:val="24"/>
          <w:szCs w:val="24"/>
          <w:lang w:eastAsia="lt-LT"/>
        </w:rPr>
        <w:t xml:space="preserve"> </w:t>
      </w:r>
      <w:r w:rsidRPr="00415A34">
        <w:rPr>
          <w:rFonts w:ascii="Times New Roman" w:eastAsia="Times New Roman" w:hAnsi="Times New Roman" w:cs="Times New Roman"/>
          <w:color w:val="000000"/>
          <w:sz w:val="24"/>
          <w:szCs w:val="24"/>
          <w:lang w:eastAsia="lt-LT"/>
        </w:rPr>
        <w:t xml:space="preserve">Atvykus profilaktiškai pasitikrinti, šeimos gydytojas įvertina vaiko ūgį, svorį, kraujo spaudimą, regą, klausą, kraujotakos, kvėpavimo, stuburo ir kitų organų bei jų sistemų funkcinę būklę. Prireikus vaikas siunčiamas konsultuoti pas gydytojus specialistus. Jei vaikas turi sveikatos sutrikimų, šeimos gydytojas nurodo, kokių rekomendacijų (mitybos, fizinės veiklos apribojimo) laikantis, vaikas gali dalyvauti ugdymo įstaigos vykdomoje veikloje, kokių pirmosios pagalbos veiksmų reikėtų imtis jei vaikui (dėl alergijos, lėtinių ligų) prireiktų skubios pagalbos. </w:t>
      </w:r>
    </w:p>
    <w:p w14:paraId="35BA0252" w14:textId="0333533D" w:rsidR="0013421B" w:rsidRPr="00415A34" w:rsidRDefault="0013421B" w:rsidP="001342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t-LT"/>
        </w:rPr>
      </w:pPr>
      <w:r w:rsidRPr="00415A34">
        <w:rPr>
          <w:rFonts w:ascii="Times New Roman" w:eastAsia="Times New Roman" w:hAnsi="Times New Roman" w:cs="Times New Roman"/>
          <w:color w:val="000000"/>
          <w:sz w:val="24"/>
          <w:szCs w:val="24"/>
          <w:lang w:eastAsia="lt-LT"/>
        </w:rPr>
        <w:t>Visiems vaikams yra privalomas dantų ir žandikaulių būklės įvertinimas, todėl rekomenduojama pas savo šeimos gydytoją atvykti jau apsilankius pas odontologą</w:t>
      </w:r>
      <w:r w:rsidR="006F1743" w:rsidRPr="00415A34">
        <w:rPr>
          <w:rFonts w:ascii="Times New Roman" w:eastAsia="Times New Roman" w:hAnsi="Times New Roman" w:cs="Times New Roman"/>
          <w:color w:val="000000"/>
          <w:sz w:val="24"/>
          <w:szCs w:val="24"/>
          <w:lang w:eastAsia="lt-LT"/>
        </w:rPr>
        <w:t xml:space="preserve">. Gydytojas odontologas gali vaikams nuo 6 iki 14 metų sveikus nuolatinius krūminius dantis nemokamai padengti </w:t>
      </w:r>
      <w:proofErr w:type="spellStart"/>
      <w:r w:rsidR="006F1743" w:rsidRPr="00415A34">
        <w:rPr>
          <w:rFonts w:ascii="Times New Roman" w:eastAsia="Times New Roman" w:hAnsi="Times New Roman" w:cs="Times New Roman"/>
          <w:color w:val="000000"/>
          <w:sz w:val="24"/>
          <w:szCs w:val="24"/>
          <w:lang w:eastAsia="lt-LT"/>
        </w:rPr>
        <w:t>silantais</w:t>
      </w:r>
      <w:proofErr w:type="spellEnd"/>
      <w:r w:rsidR="006F1743" w:rsidRPr="00415A34">
        <w:rPr>
          <w:rFonts w:ascii="Times New Roman" w:eastAsia="Times New Roman" w:hAnsi="Times New Roman" w:cs="Times New Roman"/>
          <w:color w:val="000000"/>
          <w:sz w:val="24"/>
          <w:szCs w:val="24"/>
          <w:lang w:eastAsia="lt-LT"/>
        </w:rPr>
        <w:t xml:space="preserve"> – specialia apsauga nuo karieso.</w:t>
      </w:r>
    </w:p>
    <w:p w14:paraId="4D0BF478" w14:textId="6BB1E0AF" w:rsidR="005D7C28" w:rsidRPr="00415A34" w:rsidRDefault="006F1743" w:rsidP="005D7C28">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eastAsia="lt-LT"/>
          <w:specVanish/>
        </w:rPr>
      </w:pPr>
      <w:r w:rsidRPr="00415A34">
        <w:rPr>
          <w:rFonts w:ascii="Times New Roman" w:eastAsia="Times New Roman" w:hAnsi="Times New Roman" w:cs="Times New Roman"/>
          <w:color w:val="000000"/>
          <w:sz w:val="24"/>
          <w:szCs w:val="24"/>
          <w:lang w:eastAsia="lt-LT"/>
        </w:rPr>
        <w:t xml:space="preserve">Visų gydymo įstaigų gydytojai duomenis apie vaikų sveikatos būklę turi įvesti į </w:t>
      </w:r>
      <w:r w:rsidR="005B7FE8" w:rsidRPr="00415A34">
        <w:rPr>
          <w:rFonts w:ascii="Times New Roman" w:eastAsia="Times New Roman" w:hAnsi="Times New Roman" w:cs="Times New Roman"/>
          <w:b/>
          <w:bCs/>
          <w:color w:val="000000"/>
          <w:sz w:val="24"/>
          <w:szCs w:val="24"/>
          <w:lang w:eastAsia="lt-LT"/>
        </w:rPr>
        <w:t>elektroninį vaiko sveikatos pažymėjimą</w:t>
      </w:r>
      <w:r w:rsidR="005B7FE8" w:rsidRPr="00415A34">
        <w:rPr>
          <w:rFonts w:ascii="Times New Roman" w:eastAsia="Times New Roman" w:hAnsi="Times New Roman" w:cs="Times New Roman"/>
          <w:color w:val="000000"/>
          <w:sz w:val="24"/>
          <w:szCs w:val="24"/>
          <w:lang w:eastAsia="lt-LT"/>
        </w:rPr>
        <w:t>. Svarbu žinoti, kad gydymo įstaigos popierinių pažymų nebeišduoda, pildo tik elektroninę jų formą</w:t>
      </w:r>
      <w:r w:rsidR="00BB42B1" w:rsidRPr="00415A34">
        <w:rPr>
          <w:rFonts w:ascii="Times New Roman" w:eastAsia="Times New Roman" w:hAnsi="Times New Roman" w:cs="Times New Roman"/>
          <w:color w:val="000000"/>
          <w:sz w:val="24"/>
          <w:szCs w:val="24"/>
          <w:lang w:eastAsia="lt-LT"/>
        </w:rPr>
        <w:t xml:space="preserve">! </w:t>
      </w:r>
      <w:r w:rsidR="00184D7B" w:rsidRPr="00415A34">
        <w:rPr>
          <w:rFonts w:ascii="Times New Roman" w:eastAsia="Times New Roman" w:hAnsi="Times New Roman" w:cs="Times New Roman"/>
          <w:color w:val="000000"/>
          <w:sz w:val="24"/>
          <w:szCs w:val="24"/>
          <w:lang w:eastAsia="lt-LT"/>
        </w:rPr>
        <w:t>Kadangi dauguma tėvų profilaktiniu sveikatos patikrinimu pradeda rūpintis „paskutinę minutę“, dėl vaikų sveikatos pažymėjimų gausos, stringa vaikų sveikatos duomenų perdavimas iš Elektroninės sveikatos paslaugų ir bendradarbiavimo infrastruktūros informacinės sistemos (toliau — ESPBI IS) į Vaikų sveikatos stebėsenos informacinę sistemą (toliau — VSS IS).</w:t>
      </w:r>
      <w:r w:rsidR="005B7FE8" w:rsidRPr="00415A34">
        <w:rPr>
          <w:rFonts w:ascii="Times New Roman" w:eastAsia="Times New Roman" w:hAnsi="Times New Roman" w:cs="Times New Roman"/>
          <w:color w:val="000000"/>
          <w:sz w:val="24"/>
          <w:szCs w:val="24"/>
          <w:lang w:eastAsia="lt-LT"/>
        </w:rPr>
        <w:t>Tokiu atveju, visuomenės sveikatos specialistas, vykdantis sveikatos priežiūrą mokykloje, nors ir vaikas sveikatą pasitikrinęs, jo duomenų nemato VSS IS sistemoje. Šie trikdžiai sukelia nepatogum</w:t>
      </w:r>
      <w:r w:rsidR="00AE67AD" w:rsidRPr="00415A34">
        <w:rPr>
          <w:rFonts w:ascii="Times New Roman" w:eastAsia="Times New Roman" w:hAnsi="Times New Roman" w:cs="Times New Roman"/>
          <w:color w:val="000000"/>
          <w:sz w:val="24"/>
          <w:szCs w:val="24"/>
          <w:lang w:eastAsia="lt-LT"/>
        </w:rPr>
        <w:t>ų</w:t>
      </w:r>
      <w:r w:rsidR="005B7FE8" w:rsidRPr="00415A34">
        <w:rPr>
          <w:rFonts w:ascii="Times New Roman" w:eastAsia="Times New Roman" w:hAnsi="Times New Roman" w:cs="Times New Roman"/>
          <w:color w:val="000000"/>
          <w:sz w:val="24"/>
          <w:szCs w:val="24"/>
          <w:lang w:eastAsia="lt-LT"/>
        </w:rPr>
        <w:t xml:space="preserve"> pritaikant maitinimą, įgyvendinant skubios pagalbos priemones</w:t>
      </w:r>
      <w:r w:rsidR="00AE67AD" w:rsidRPr="00415A34">
        <w:rPr>
          <w:rFonts w:ascii="Times New Roman" w:eastAsia="Times New Roman" w:hAnsi="Times New Roman" w:cs="Times New Roman"/>
          <w:color w:val="000000"/>
          <w:sz w:val="24"/>
          <w:szCs w:val="24"/>
          <w:lang w:eastAsia="lt-LT"/>
        </w:rPr>
        <w:t xml:space="preserve">, vadovautis </w:t>
      </w:r>
      <w:proofErr w:type="spellStart"/>
      <w:r w:rsidR="00AE67AD" w:rsidRPr="00415A34">
        <w:rPr>
          <w:rFonts w:ascii="Times New Roman" w:eastAsia="Times New Roman" w:hAnsi="Times New Roman" w:cs="Times New Roman"/>
          <w:color w:val="000000"/>
          <w:sz w:val="24"/>
          <w:szCs w:val="24"/>
          <w:lang w:eastAsia="lt-LT"/>
        </w:rPr>
        <w:t>kiomis</w:t>
      </w:r>
      <w:proofErr w:type="spellEnd"/>
      <w:r w:rsidR="00AE67AD" w:rsidRPr="00415A34">
        <w:rPr>
          <w:rFonts w:ascii="Times New Roman" w:eastAsia="Times New Roman" w:hAnsi="Times New Roman" w:cs="Times New Roman"/>
          <w:color w:val="000000"/>
          <w:sz w:val="24"/>
          <w:szCs w:val="24"/>
          <w:lang w:eastAsia="lt-LT"/>
        </w:rPr>
        <w:t xml:space="preserve"> gydytojų rekomendacijomis.</w:t>
      </w:r>
      <w:r w:rsidR="005B7FE8" w:rsidRPr="00415A34">
        <w:rPr>
          <w:rFonts w:ascii="Times New Roman" w:eastAsia="Times New Roman" w:hAnsi="Times New Roman" w:cs="Times New Roman"/>
          <w:color w:val="000000"/>
          <w:sz w:val="24"/>
          <w:szCs w:val="24"/>
          <w:lang w:eastAsia="lt-LT"/>
        </w:rPr>
        <w:t xml:space="preserve"> </w:t>
      </w:r>
      <w:r w:rsidR="00E22006" w:rsidRPr="00415A34">
        <w:rPr>
          <w:rFonts w:ascii="Times New Roman" w:eastAsia="Times New Roman" w:hAnsi="Times New Roman" w:cs="Times New Roman"/>
          <w:color w:val="000000"/>
          <w:sz w:val="24"/>
          <w:szCs w:val="24"/>
          <w:lang w:eastAsia="lt-LT"/>
        </w:rPr>
        <w:t>Todėl k</w:t>
      </w:r>
      <w:r w:rsidR="005B7FE8" w:rsidRPr="00415A34">
        <w:rPr>
          <w:rFonts w:ascii="Times New Roman" w:eastAsia="Times New Roman" w:hAnsi="Times New Roman" w:cs="Times New Roman"/>
          <w:color w:val="000000"/>
          <w:sz w:val="24"/>
          <w:szCs w:val="24"/>
          <w:lang w:eastAsia="lt-LT"/>
        </w:rPr>
        <w:t>ol duomenys atsiras sistemoje, VS specialistas gali paprašyti tėvel</w:t>
      </w:r>
      <w:r w:rsidR="00E22006" w:rsidRPr="00415A34">
        <w:rPr>
          <w:rFonts w:ascii="Times New Roman" w:eastAsia="Times New Roman" w:hAnsi="Times New Roman" w:cs="Times New Roman"/>
          <w:color w:val="000000"/>
          <w:sz w:val="24"/>
          <w:szCs w:val="24"/>
          <w:lang w:eastAsia="lt-LT"/>
        </w:rPr>
        <w:t>i</w:t>
      </w:r>
      <w:r w:rsidR="00AE67AD" w:rsidRPr="00415A34">
        <w:rPr>
          <w:rFonts w:ascii="Times New Roman" w:eastAsia="Times New Roman" w:hAnsi="Times New Roman" w:cs="Times New Roman"/>
          <w:color w:val="000000"/>
          <w:sz w:val="24"/>
          <w:szCs w:val="24"/>
          <w:lang w:eastAsia="lt-LT"/>
        </w:rPr>
        <w:t>ų</w:t>
      </w:r>
      <w:r w:rsidR="005B7FE8" w:rsidRPr="00415A34">
        <w:rPr>
          <w:rFonts w:ascii="Times New Roman" w:eastAsia="Times New Roman" w:hAnsi="Times New Roman" w:cs="Times New Roman"/>
          <w:color w:val="000000"/>
          <w:sz w:val="24"/>
          <w:szCs w:val="24"/>
          <w:lang w:eastAsia="lt-LT"/>
        </w:rPr>
        <w:t xml:space="preserve"> (globėjų) atspausdinti popierinę pažymą arba atsiųsti jos elektroninę kopiją.</w:t>
      </w:r>
      <w:r w:rsidR="005D7C28" w:rsidRPr="00415A34">
        <w:rPr>
          <w:rFonts w:ascii="Times New Roman" w:eastAsia="Times New Roman" w:hAnsi="Times New Roman" w:cs="Times New Roman"/>
          <w:color w:val="000000"/>
          <w:sz w:val="24"/>
          <w:szCs w:val="24"/>
          <w:lang w:eastAsia="lt-LT"/>
        </w:rPr>
        <w:t xml:space="preserve"> </w:t>
      </w:r>
    </w:p>
    <w:p w14:paraId="2B97CE19" w14:textId="38F92754" w:rsidR="005D7C28" w:rsidRPr="00415A34" w:rsidRDefault="00BB42B1" w:rsidP="005D7C28">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eastAsia="lt-LT"/>
          <w:specVanish/>
        </w:rPr>
      </w:pPr>
      <w:r w:rsidRPr="00415A34">
        <w:rPr>
          <w:rFonts w:ascii="Times New Roman" w:eastAsia="Times New Roman" w:hAnsi="Times New Roman" w:cs="Times New Roman"/>
          <w:color w:val="000000"/>
          <w:sz w:val="24"/>
          <w:szCs w:val="24"/>
          <w:lang w:eastAsia="lt-LT"/>
        </w:rPr>
        <w:t xml:space="preserve"> </w:t>
      </w:r>
      <w:r w:rsidR="005B7FE8" w:rsidRPr="00415A34">
        <w:rPr>
          <w:rFonts w:ascii="Times New Roman" w:eastAsia="Times New Roman" w:hAnsi="Times New Roman" w:cs="Times New Roman"/>
          <w:color w:val="000000"/>
          <w:sz w:val="24"/>
          <w:szCs w:val="24"/>
          <w:lang w:eastAsia="lt-LT"/>
        </w:rPr>
        <w:t xml:space="preserve">Savo vaiko ,,Mokinio sveikatos pažymėjimą“ peržiūrėti, jei reikia atsispausdinti ir ją atsisiųsti galima prisijungus prie </w:t>
      </w:r>
      <w:hyperlink r:id="rId6" w:history="1">
        <w:r w:rsidR="00B22021" w:rsidRPr="00415A34">
          <w:rPr>
            <w:rStyle w:val="Hyperlink"/>
            <w:rFonts w:ascii="Times New Roman" w:eastAsia="Times New Roman" w:hAnsi="Times New Roman" w:cs="Times New Roman"/>
            <w:sz w:val="24"/>
            <w:szCs w:val="24"/>
            <w:lang w:eastAsia="lt-LT"/>
          </w:rPr>
          <w:t>https://www.esveikata.lt</w:t>
        </w:r>
      </w:hyperlink>
      <w:r w:rsidR="00B22021" w:rsidRPr="00415A34">
        <w:rPr>
          <w:rFonts w:ascii="Times New Roman" w:eastAsia="Times New Roman" w:hAnsi="Times New Roman" w:cs="Times New Roman"/>
          <w:color w:val="000000"/>
          <w:sz w:val="24"/>
          <w:szCs w:val="24"/>
          <w:lang w:eastAsia="lt-LT"/>
        </w:rPr>
        <w:t xml:space="preserve"> </w:t>
      </w:r>
      <w:r w:rsidR="005B7FE8" w:rsidRPr="00415A34">
        <w:rPr>
          <w:rFonts w:ascii="Times New Roman" w:eastAsia="Times New Roman" w:hAnsi="Times New Roman" w:cs="Times New Roman"/>
          <w:color w:val="000000"/>
          <w:sz w:val="24"/>
          <w:szCs w:val="24"/>
          <w:lang w:eastAsia="lt-LT"/>
        </w:rPr>
        <w:t>portalo</w:t>
      </w:r>
      <w:r w:rsidR="005D7C28" w:rsidRPr="00415A34">
        <w:rPr>
          <w:rFonts w:ascii="Times New Roman" w:eastAsia="Times New Roman" w:hAnsi="Times New Roman" w:cs="Times New Roman"/>
          <w:color w:val="000000"/>
          <w:sz w:val="24"/>
          <w:szCs w:val="24"/>
          <w:lang w:eastAsia="lt-LT"/>
        </w:rPr>
        <w:t xml:space="preserve">. </w:t>
      </w:r>
    </w:p>
    <w:p w14:paraId="630CED40" w14:textId="4966991B" w:rsidR="006F1743" w:rsidRPr="00415A34" w:rsidRDefault="00BB42B1" w:rsidP="005D7C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t-LT"/>
        </w:rPr>
      </w:pPr>
      <w:r w:rsidRPr="00415A34">
        <w:rPr>
          <w:rFonts w:ascii="Times New Roman" w:eastAsia="Times New Roman" w:hAnsi="Times New Roman" w:cs="Times New Roman"/>
          <w:color w:val="000000"/>
          <w:sz w:val="24"/>
          <w:szCs w:val="24"/>
          <w:lang w:eastAsia="lt-LT"/>
        </w:rPr>
        <w:t xml:space="preserve"> </w:t>
      </w:r>
      <w:r w:rsidR="005D7C28" w:rsidRPr="00415A34">
        <w:rPr>
          <w:rFonts w:ascii="Times New Roman" w:eastAsia="Times New Roman" w:hAnsi="Times New Roman" w:cs="Times New Roman"/>
          <w:color w:val="000000"/>
          <w:sz w:val="24"/>
          <w:szCs w:val="24"/>
          <w:lang w:eastAsia="lt-LT"/>
        </w:rPr>
        <w:t xml:space="preserve">Kaip sugeneruoti vaiko „Mokinio sveikatos pažymėjimą“  </w:t>
      </w:r>
      <w:hyperlink r:id="rId7" w:history="1">
        <w:r w:rsidR="005D7C28" w:rsidRPr="00415A34">
          <w:rPr>
            <w:rStyle w:val="Hyperlink"/>
            <w:rFonts w:ascii="Times New Roman" w:eastAsia="Times New Roman" w:hAnsi="Times New Roman" w:cs="Times New Roman"/>
            <w:sz w:val="24"/>
            <w:szCs w:val="24"/>
            <w:lang w:eastAsia="lt-LT"/>
          </w:rPr>
          <w:t>https://www.youtube.com/watch?v=5J18TuMTgHA&amp;ab_channel=Registr%C5%B3centras</w:t>
        </w:r>
      </w:hyperlink>
    </w:p>
    <w:p w14:paraId="3E3222F8" w14:textId="426F09DA" w:rsidR="00A9197C" w:rsidRPr="00415A34" w:rsidRDefault="0078530D" w:rsidP="00A9197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t-LT"/>
        </w:rPr>
      </w:pPr>
      <w:r w:rsidRPr="00415A34">
        <w:rPr>
          <w:rFonts w:ascii="Times New Roman" w:eastAsia="Times New Roman" w:hAnsi="Times New Roman" w:cs="Times New Roman"/>
          <w:color w:val="000000"/>
          <w:sz w:val="24"/>
          <w:szCs w:val="24"/>
          <w:lang w:eastAsia="lt-LT"/>
        </w:rPr>
        <w:t>Jeigu iškiltų klausimų dėl vaiko sveikatos pažymėjimo atsispausdinimo ar parsisiuntimo, prašome kreiptis į savo ugdymo įstaigoje dirbantį visuomenės sveikatos specialistą, vykdantį sveikatos priežiūrą mokykloje.</w:t>
      </w:r>
      <w:r w:rsidR="00A9197C" w:rsidRPr="00415A34">
        <w:rPr>
          <w:rFonts w:ascii="Times New Roman" w:eastAsia="Times New Roman" w:hAnsi="Times New Roman" w:cs="Times New Roman"/>
          <w:color w:val="000000"/>
          <w:sz w:val="24"/>
          <w:szCs w:val="24"/>
          <w:lang w:eastAsia="lt-LT"/>
        </w:rPr>
        <w:t xml:space="preserve"> </w:t>
      </w:r>
      <w:r w:rsidR="00053F19" w:rsidRPr="00415A34">
        <w:rPr>
          <w:rFonts w:ascii="Times New Roman" w:eastAsia="Times New Roman" w:hAnsi="Times New Roman" w:cs="Times New Roman"/>
          <w:b/>
          <w:color w:val="000000"/>
          <w:sz w:val="24"/>
          <w:szCs w:val="24"/>
          <w:lang w:eastAsia="lt-LT"/>
        </w:rPr>
        <w:t>Elektroninis „Mokinio sveikatos pažymėjimas“ (forma E027-1), galioja 1 metus nuo jo užpildymo dienos.</w:t>
      </w:r>
    </w:p>
    <w:p w14:paraId="2BDE8DF5" w14:textId="3F034357" w:rsidR="0013421B" w:rsidRPr="00415A34" w:rsidRDefault="00604AF5" w:rsidP="00A9197C">
      <w:pPr>
        <w:jc w:val="right"/>
        <w:rPr>
          <w:rFonts w:ascii="Times New Roman" w:hAnsi="Times New Roman" w:cs="Times New Roman"/>
          <w:sz w:val="24"/>
          <w:szCs w:val="24"/>
        </w:rPr>
      </w:pPr>
      <w:r w:rsidRPr="00415A34">
        <w:rPr>
          <w:rFonts w:ascii="Times New Roman" w:hAnsi="Times New Roman" w:cs="Times New Roman"/>
          <w:sz w:val="24"/>
          <w:szCs w:val="24"/>
        </w:rPr>
        <w:t>V</w:t>
      </w:r>
      <w:r w:rsidR="0013421B" w:rsidRPr="00415A34">
        <w:rPr>
          <w:rFonts w:ascii="Times New Roman" w:hAnsi="Times New Roman" w:cs="Times New Roman"/>
          <w:sz w:val="24"/>
          <w:szCs w:val="24"/>
        </w:rPr>
        <w:t>isuomenės sveikatos priežiūros specialist</w:t>
      </w:r>
      <w:r w:rsidR="00A9197C" w:rsidRPr="00415A34">
        <w:rPr>
          <w:rFonts w:ascii="Times New Roman" w:hAnsi="Times New Roman" w:cs="Times New Roman"/>
          <w:sz w:val="24"/>
          <w:szCs w:val="24"/>
        </w:rPr>
        <w:t xml:space="preserve">ė </w:t>
      </w:r>
      <w:r w:rsidR="0013421B" w:rsidRPr="00415A34">
        <w:rPr>
          <w:rFonts w:ascii="Times New Roman" w:eastAsia="Times New Roman" w:hAnsi="Times New Roman" w:cs="Times New Roman"/>
          <w:color w:val="222222"/>
          <w:sz w:val="24"/>
          <w:szCs w:val="24"/>
          <w:shd w:val="clear" w:color="auto" w:fill="FFFFFF"/>
          <w:lang w:eastAsia="lt-LT"/>
        </w:rPr>
        <w:t xml:space="preserve">Irma </w:t>
      </w:r>
      <w:proofErr w:type="spellStart"/>
      <w:r w:rsidR="0013421B" w:rsidRPr="00415A34">
        <w:rPr>
          <w:rFonts w:ascii="Times New Roman" w:eastAsia="Times New Roman" w:hAnsi="Times New Roman" w:cs="Times New Roman"/>
          <w:color w:val="222222"/>
          <w:sz w:val="24"/>
          <w:szCs w:val="24"/>
          <w:shd w:val="clear" w:color="auto" w:fill="FFFFFF"/>
          <w:lang w:eastAsia="lt-LT"/>
        </w:rPr>
        <w:t>Rimšienė</w:t>
      </w:r>
      <w:proofErr w:type="spellEnd"/>
    </w:p>
    <w:sectPr w:rsidR="0013421B" w:rsidRPr="00415A34" w:rsidSect="0013421B">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F3623"/>
    <w:multiLevelType w:val="multilevel"/>
    <w:tmpl w:val="227E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21B"/>
    <w:rsid w:val="00053F19"/>
    <w:rsid w:val="000C0148"/>
    <w:rsid w:val="0013421B"/>
    <w:rsid w:val="001524CA"/>
    <w:rsid w:val="00184D7B"/>
    <w:rsid w:val="00243ADD"/>
    <w:rsid w:val="0030091E"/>
    <w:rsid w:val="003E78D3"/>
    <w:rsid w:val="00415A34"/>
    <w:rsid w:val="004B5204"/>
    <w:rsid w:val="005B7FE8"/>
    <w:rsid w:val="005D7C28"/>
    <w:rsid w:val="00604AF5"/>
    <w:rsid w:val="00626251"/>
    <w:rsid w:val="0064681A"/>
    <w:rsid w:val="006C417C"/>
    <w:rsid w:val="006F1743"/>
    <w:rsid w:val="0078530D"/>
    <w:rsid w:val="00790B5D"/>
    <w:rsid w:val="00947378"/>
    <w:rsid w:val="00A9197C"/>
    <w:rsid w:val="00AE67AD"/>
    <w:rsid w:val="00B22021"/>
    <w:rsid w:val="00BB42B1"/>
    <w:rsid w:val="00CE1B01"/>
    <w:rsid w:val="00E22006"/>
    <w:rsid w:val="00E37813"/>
    <w:rsid w:val="00F86E1B"/>
    <w:rsid w:val="00FC3C09"/>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C338"/>
  <w15:chartTrackingRefBased/>
  <w15:docId w15:val="{97A9D321-D872-4AF0-B3C5-863D312A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813"/>
    <w:rPr>
      <w:rFonts w:ascii="Segoe UI" w:hAnsi="Segoe UI" w:cs="Segoe UI"/>
      <w:sz w:val="18"/>
      <w:szCs w:val="18"/>
    </w:rPr>
  </w:style>
  <w:style w:type="character" w:styleId="Hyperlink">
    <w:name w:val="Hyperlink"/>
    <w:basedOn w:val="DefaultParagraphFont"/>
    <w:uiPriority w:val="99"/>
    <w:unhideWhenUsed/>
    <w:rsid w:val="0078530D"/>
    <w:rPr>
      <w:color w:val="0563C1" w:themeColor="hyperlink"/>
      <w:u w:val="single"/>
    </w:rPr>
  </w:style>
  <w:style w:type="character" w:styleId="UnresolvedMention">
    <w:name w:val="Unresolved Mention"/>
    <w:basedOn w:val="DefaultParagraphFont"/>
    <w:uiPriority w:val="99"/>
    <w:semiHidden/>
    <w:unhideWhenUsed/>
    <w:rsid w:val="00785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10557">
      <w:bodyDiv w:val="1"/>
      <w:marLeft w:val="0"/>
      <w:marRight w:val="0"/>
      <w:marTop w:val="0"/>
      <w:marBottom w:val="0"/>
      <w:divBdr>
        <w:top w:val="none" w:sz="0" w:space="0" w:color="auto"/>
        <w:left w:val="none" w:sz="0" w:space="0" w:color="auto"/>
        <w:bottom w:val="none" w:sz="0" w:space="0" w:color="auto"/>
        <w:right w:val="none" w:sz="0" w:space="0" w:color="auto"/>
      </w:divBdr>
    </w:div>
    <w:div w:id="1397624074">
      <w:bodyDiv w:val="1"/>
      <w:marLeft w:val="0"/>
      <w:marRight w:val="0"/>
      <w:marTop w:val="0"/>
      <w:marBottom w:val="0"/>
      <w:divBdr>
        <w:top w:val="none" w:sz="0" w:space="0" w:color="auto"/>
        <w:left w:val="none" w:sz="0" w:space="0" w:color="auto"/>
        <w:bottom w:val="none" w:sz="0" w:space="0" w:color="auto"/>
        <w:right w:val="none" w:sz="0" w:space="0" w:color="auto"/>
      </w:divBdr>
    </w:div>
    <w:div w:id="1563445790">
      <w:bodyDiv w:val="1"/>
      <w:marLeft w:val="0"/>
      <w:marRight w:val="0"/>
      <w:marTop w:val="0"/>
      <w:marBottom w:val="0"/>
      <w:divBdr>
        <w:top w:val="none" w:sz="0" w:space="0" w:color="auto"/>
        <w:left w:val="none" w:sz="0" w:space="0" w:color="auto"/>
        <w:bottom w:val="none" w:sz="0" w:space="0" w:color="auto"/>
        <w:right w:val="none" w:sz="0" w:space="0" w:color="auto"/>
      </w:divBdr>
      <w:divsChild>
        <w:div w:id="1403218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5J18TuMTgHA&amp;ab_channel=Registr%C5%B3centr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veikata.l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1916</Words>
  <Characters>1093</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W10</cp:lastModifiedBy>
  <cp:revision>2</cp:revision>
  <cp:lastPrinted>2017-06-08T11:38:00Z</cp:lastPrinted>
  <dcterms:created xsi:type="dcterms:W3CDTF">2021-06-28T08:15:00Z</dcterms:created>
  <dcterms:modified xsi:type="dcterms:W3CDTF">2021-06-28T08:15:00Z</dcterms:modified>
</cp:coreProperties>
</file>