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98" w:rsidRPr="005D6F24" w:rsidRDefault="00F33798" w:rsidP="00F33798">
      <w:pPr>
        <w:tabs>
          <w:tab w:val="left" w:pos="5245"/>
        </w:tabs>
        <w:ind w:left="5387"/>
      </w:pPr>
      <w:r>
        <w:t>P</w:t>
      </w:r>
      <w:r w:rsidRPr="005D6F24">
        <w:t>ATVIRTINTA</w:t>
      </w:r>
    </w:p>
    <w:p w:rsidR="00F33798" w:rsidRPr="005D6F24" w:rsidRDefault="00F33798" w:rsidP="00F33798">
      <w:pPr>
        <w:ind w:left="5387"/>
      </w:pPr>
      <w:r w:rsidRPr="005D6F24">
        <w:t xml:space="preserve">Panevėžio </w:t>
      </w:r>
      <w:r>
        <w:t xml:space="preserve">miesto </w:t>
      </w:r>
      <w:r w:rsidRPr="005D6F24">
        <w:t>lopšelio-darželio „Aušra”</w:t>
      </w:r>
    </w:p>
    <w:p w:rsidR="00F33798" w:rsidRDefault="00F33798" w:rsidP="00F33798">
      <w:pPr>
        <w:ind w:left="5387"/>
      </w:pPr>
      <w:r>
        <w:t>direktoriaus 2019 m. gruodžio 10 d.</w:t>
      </w:r>
      <w:r w:rsidRPr="005D6F24">
        <w:t xml:space="preserve"> </w:t>
      </w:r>
    </w:p>
    <w:p w:rsidR="00F33798" w:rsidRDefault="00F33798" w:rsidP="00F33798">
      <w:pPr>
        <w:ind w:left="5387"/>
      </w:pPr>
      <w:r w:rsidRPr="005D6F24">
        <w:t>įsakymu Nr.</w:t>
      </w:r>
      <w:r>
        <w:t xml:space="preserve"> V-87</w:t>
      </w:r>
      <w:r w:rsidRPr="005D6F24">
        <w:t xml:space="preserve"> </w:t>
      </w:r>
    </w:p>
    <w:p w:rsidR="00F33798" w:rsidRDefault="00F33798" w:rsidP="00F33798">
      <w:pPr>
        <w:ind w:left="5387"/>
      </w:pPr>
    </w:p>
    <w:p w:rsidR="00F33798" w:rsidRPr="005D6F24" w:rsidRDefault="00F33798" w:rsidP="00F33798">
      <w:pPr>
        <w:ind w:left="5387"/>
        <w:rPr>
          <w:b/>
        </w:rPr>
      </w:pPr>
    </w:p>
    <w:p w:rsidR="00F33798" w:rsidRDefault="00F33798" w:rsidP="00F33798">
      <w:pPr>
        <w:pStyle w:val="Default"/>
        <w:spacing w:line="360" w:lineRule="auto"/>
        <w:ind w:left="720" w:hanging="720"/>
        <w:jc w:val="center"/>
        <w:rPr>
          <w:b/>
          <w:bCs/>
          <w:color w:val="auto"/>
          <w:lang w:val="lt-LT"/>
        </w:rPr>
      </w:pPr>
      <w:r>
        <w:rPr>
          <w:b/>
          <w:bCs/>
          <w:color w:val="auto"/>
          <w:lang w:val="lt-LT"/>
        </w:rPr>
        <w:t xml:space="preserve">PANEVĖŽIO </w:t>
      </w:r>
      <w:r>
        <w:rPr>
          <w:b/>
        </w:rPr>
        <w:t xml:space="preserve">MIESTO </w:t>
      </w:r>
      <w:r>
        <w:rPr>
          <w:b/>
          <w:bCs/>
          <w:color w:val="auto"/>
          <w:lang w:val="lt-LT"/>
        </w:rPr>
        <w:t xml:space="preserve">LOPŠELIO-DARŽELIO „AUŠRA“ </w:t>
      </w:r>
    </w:p>
    <w:p w:rsidR="00F33798" w:rsidRPr="00401E2A" w:rsidRDefault="00F33798" w:rsidP="00F33798">
      <w:pPr>
        <w:pStyle w:val="Default"/>
        <w:spacing w:line="360" w:lineRule="auto"/>
        <w:ind w:left="720" w:hanging="720"/>
        <w:jc w:val="center"/>
        <w:rPr>
          <w:b/>
          <w:bCs/>
          <w:color w:val="auto"/>
          <w:lang w:val="lt-LT"/>
        </w:rPr>
      </w:pPr>
      <w:r w:rsidRPr="006714DA">
        <w:rPr>
          <w:b/>
          <w:bCs/>
          <w:color w:val="auto"/>
          <w:lang w:val="lt-LT"/>
        </w:rPr>
        <w:t xml:space="preserve">DARBO </w:t>
      </w:r>
      <w:r>
        <w:rPr>
          <w:b/>
          <w:bCs/>
          <w:color w:val="auto"/>
          <w:lang w:val="lt-LT"/>
        </w:rPr>
        <w:t xml:space="preserve">2020 METŲ </w:t>
      </w:r>
      <w:r w:rsidRPr="006714DA">
        <w:rPr>
          <w:b/>
          <w:bCs/>
          <w:color w:val="auto"/>
          <w:lang w:val="lt-LT"/>
        </w:rPr>
        <w:t>VASAROS METU ORGANIZAVIMO TVARKOS APRAŠAS</w:t>
      </w:r>
    </w:p>
    <w:p w:rsidR="00F33798" w:rsidRDefault="00F33798" w:rsidP="00F33798">
      <w:pPr>
        <w:pStyle w:val="Default"/>
        <w:ind w:left="720" w:firstLine="720"/>
        <w:jc w:val="center"/>
        <w:rPr>
          <w:color w:val="auto"/>
          <w:lang w:val="lt-LT"/>
        </w:rPr>
      </w:pPr>
    </w:p>
    <w:p w:rsidR="00F33798" w:rsidRDefault="00F33798" w:rsidP="00F33798">
      <w:pPr>
        <w:pStyle w:val="Default"/>
        <w:ind w:left="2160" w:firstLine="720"/>
        <w:rPr>
          <w:b/>
          <w:bCs/>
          <w:color w:val="auto"/>
          <w:lang w:val="lt-LT"/>
        </w:rPr>
      </w:pPr>
      <w:r>
        <w:rPr>
          <w:b/>
          <w:bCs/>
          <w:color w:val="auto"/>
          <w:lang w:val="lt-LT"/>
        </w:rPr>
        <w:t xml:space="preserve">        I. BENDROSIOS NUOSTATOS</w:t>
      </w:r>
    </w:p>
    <w:p w:rsidR="00F33798" w:rsidRDefault="00F33798" w:rsidP="00F33798">
      <w:pPr>
        <w:pStyle w:val="Default"/>
        <w:jc w:val="both"/>
        <w:rPr>
          <w:color w:val="auto"/>
          <w:lang w:val="lt-LT"/>
        </w:rPr>
      </w:pPr>
    </w:p>
    <w:p w:rsidR="00F33798" w:rsidRDefault="00F33798" w:rsidP="00F33798">
      <w:pPr>
        <w:pStyle w:val="Default"/>
        <w:numPr>
          <w:ilvl w:val="0"/>
          <w:numId w:val="1"/>
        </w:numPr>
        <w:tabs>
          <w:tab w:val="clear" w:pos="2939"/>
          <w:tab w:val="num" w:pos="0"/>
          <w:tab w:val="left" w:pos="284"/>
          <w:tab w:val="left" w:pos="1418"/>
        </w:tabs>
        <w:spacing w:line="276" w:lineRule="auto"/>
        <w:ind w:left="0" w:firstLine="1134"/>
        <w:jc w:val="both"/>
        <w:rPr>
          <w:color w:val="auto"/>
          <w:lang w:val="lt-LT"/>
        </w:rPr>
      </w:pPr>
      <w:r>
        <w:rPr>
          <w:color w:val="auto"/>
          <w:lang w:val="lt-LT"/>
        </w:rPr>
        <w:t xml:space="preserve">Darbo vasaros metu organizavimo tvarkos aprašas parengtas vadovaujantis Lietuvos Respublikos savivaldos įstatymu, Lietuvos Respublikos švietimo įstatymu, </w:t>
      </w:r>
      <w:r>
        <w:rPr>
          <w:lang w:val="lt-LT"/>
        </w:rPr>
        <w:t xml:space="preserve">Lietuvos Respublikos Sveikatos apsaugos ministro 2016 m. sausio 26 d. įsakymu Nr. V-93 patvirtintomis Lietuvos higienos normomis HN 75:2016 „Ikimokyklinio ir priešmokyklinio ugdymo programų vykdymo bendrieji sveikatos saugos reikalavimai“ ir 2019 m. spalio 15 d. Panevėžio miesto savivaldybės administracijos direktoriaus </w:t>
      </w:r>
      <w:r>
        <w:rPr>
          <w:color w:val="auto"/>
          <w:lang w:val="lt-LT"/>
        </w:rPr>
        <w:t xml:space="preserve">įsakymu </w:t>
      </w:r>
      <w:r>
        <w:rPr>
          <w:lang w:val="lt-LT"/>
        </w:rPr>
        <w:t xml:space="preserve">Nr. A-731 </w:t>
      </w:r>
      <w:r>
        <w:rPr>
          <w:color w:val="auto"/>
          <w:lang w:val="lt-LT"/>
        </w:rPr>
        <w:t>„Dėl savivaldybės ikimokyklinio ugdymo mokyklų darbo 2020 metų vasaros metu“.</w:t>
      </w:r>
    </w:p>
    <w:p w:rsidR="00F33798" w:rsidRDefault="00F33798" w:rsidP="00F33798">
      <w:pPr>
        <w:pStyle w:val="Default"/>
        <w:numPr>
          <w:ilvl w:val="0"/>
          <w:numId w:val="1"/>
        </w:numPr>
        <w:tabs>
          <w:tab w:val="clear" w:pos="2939"/>
          <w:tab w:val="num" w:pos="0"/>
          <w:tab w:val="left" w:pos="284"/>
          <w:tab w:val="left" w:pos="1418"/>
        </w:tabs>
        <w:spacing w:line="276" w:lineRule="auto"/>
        <w:ind w:left="0" w:firstLine="1134"/>
        <w:jc w:val="both"/>
        <w:rPr>
          <w:color w:val="auto"/>
          <w:lang w:val="lt-LT"/>
        </w:rPr>
      </w:pPr>
      <w:r>
        <w:rPr>
          <w:color w:val="auto"/>
          <w:lang w:val="lt-LT"/>
        </w:rPr>
        <w:t>Apraše naudojamos sąvokos atitinka Lietuvos Respublikos Švietimo įstatyme vartojamas sąvokas.</w:t>
      </w:r>
    </w:p>
    <w:p w:rsidR="00F33798" w:rsidRDefault="00F33798" w:rsidP="00F33798">
      <w:pPr>
        <w:pStyle w:val="Default"/>
        <w:numPr>
          <w:ilvl w:val="0"/>
          <w:numId w:val="1"/>
        </w:numPr>
        <w:tabs>
          <w:tab w:val="clear" w:pos="2939"/>
          <w:tab w:val="num" w:pos="0"/>
          <w:tab w:val="left" w:pos="284"/>
          <w:tab w:val="left" w:pos="1418"/>
        </w:tabs>
        <w:spacing w:line="276" w:lineRule="auto"/>
        <w:ind w:left="0" w:firstLine="1134"/>
        <w:jc w:val="both"/>
        <w:rPr>
          <w:color w:val="auto"/>
          <w:lang w:val="lt-LT"/>
        </w:rPr>
      </w:pPr>
      <w:r>
        <w:rPr>
          <w:color w:val="auto"/>
          <w:lang w:val="lt-LT"/>
        </w:rPr>
        <w:t xml:space="preserve">Tvarkos tikslas – sklandžiai organizuoti įstaigos darbą vasaros metu (birželio, liepos, rugpjūčio mėnesiais). </w:t>
      </w:r>
    </w:p>
    <w:p w:rsidR="00F33798" w:rsidRDefault="00F33798" w:rsidP="00F33798">
      <w:pPr>
        <w:pStyle w:val="Default"/>
        <w:tabs>
          <w:tab w:val="left" w:pos="284"/>
        </w:tabs>
        <w:spacing w:line="276" w:lineRule="auto"/>
        <w:jc w:val="both"/>
        <w:rPr>
          <w:b/>
          <w:bCs/>
          <w:color w:val="auto"/>
          <w:lang w:val="lt-LT"/>
        </w:rPr>
      </w:pPr>
    </w:p>
    <w:p w:rsidR="00F33798" w:rsidRDefault="00F33798" w:rsidP="00F33798">
      <w:pPr>
        <w:pStyle w:val="Default"/>
        <w:tabs>
          <w:tab w:val="left" w:pos="284"/>
        </w:tabs>
        <w:spacing w:line="276" w:lineRule="auto"/>
        <w:jc w:val="center"/>
        <w:rPr>
          <w:b/>
          <w:bCs/>
          <w:color w:val="auto"/>
          <w:lang w:val="lt-LT"/>
        </w:rPr>
      </w:pPr>
      <w:r>
        <w:rPr>
          <w:b/>
          <w:bCs/>
          <w:color w:val="auto"/>
          <w:lang w:val="lt-LT"/>
        </w:rPr>
        <w:t>II. VAIKŲ GRUPIŲ KOMPLEKTAVIMAS</w:t>
      </w:r>
    </w:p>
    <w:p w:rsidR="00F33798" w:rsidRDefault="00F33798" w:rsidP="00F33798">
      <w:pPr>
        <w:pStyle w:val="Default"/>
        <w:tabs>
          <w:tab w:val="left" w:pos="284"/>
        </w:tabs>
        <w:spacing w:line="276" w:lineRule="auto"/>
        <w:jc w:val="both"/>
        <w:rPr>
          <w:color w:val="auto"/>
          <w:lang w:val="lt-LT"/>
        </w:rPr>
      </w:pPr>
    </w:p>
    <w:p w:rsidR="00F33798" w:rsidRDefault="00F33798" w:rsidP="00F33798">
      <w:pPr>
        <w:pStyle w:val="Default"/>
        <w:numPr>
          <w:ilvl w:val="0"/>
          <w:numId w:val="1"/>
        </w:numPr>
        <w:tabs>
          <w:tab w:val="clear" w:pos="2939"/>
          <w:tab w:val="num" w:pos="142"/>
          <w:tab w:val="left" w:pos="284"/>
          <w:tab w:val="left" w:pos="1276"/>
          <w:tab w:val="left" w:pos="1418"/>
        </w:tabs>
        <w:spacing w:line="276" w:lineRule="auto"/>
        <w:ind w:left="0" w:firstLine="1134"/>
        <w:jc w:val="both"/>
        <w:rPr>
          <w:color w:val="auto"/>
          <w:lang w:val="lt-LT"/>
        </w:rPr>
      </w:pPr>
      <w:r>
        <w:rPr>
          <w:color w:val="auto"/>
          <w:lang w:val="lt-LT"/>
        </w:rPr>
        <w:t>Iki balandžio 30 d. tėvai teikia prašymus (1 priedas) direktoriui dėl įstaigos lankymo vasaros laikotarpiu.</w:t>
      </w:r>
    </w:p>
    <w:p w:rsidR="00F33798" w:rsidRDefault="00F33798" w:rsidP="00F33798">
      <w:pPr>
        <w:pStyle w:val="Default"/>
        <w:numPr>
          <w:ilvl w:val="0"/>
          <w:numId w:val="1"/>
        </w:numPr>
        <w:tabs>
          <w:tab w:val="clear" w:pos="2939"/>
          <w:tab w:val="left" w:pos="284"/>
          <w:tab w:val="num" w:pos="1095"/>
          <w:tab w:val="left" w:pos="1418"/>
        </w:tabs>
        <w:spacing w:line="276" w:lineRule="auto"/>
        <w:ind w:left="0" w:firstLine="1134"/>
        <w:jc w:val="both"/>
        <w:rPr>
          <w:color w:val="auto"/>
          <w:lang w:val="lt-LT"/>
        </w:rPr>
      </w:pPr>
      <w:r>
        <w:rPr>
          <w:color w:val="auto"/>
          <w:lang w:val="lt-LT"/>
        </w:rPr>
        <w:t xml:space="preserve">Tėvų, turinčių įsiskolinimus už vaiko išlaikymą įstaigoje, prašymai lankyti mokyklą vasaros laikotarpiu, netenkinami. </w:t>
      </w:r>
    </w:p>
    <w:p w:rsidR="00F33798" w:rsidRDefault="00F33798" w:rsidP="00F33798">
      <w:pPr>
        <w:pStyle w:val="Default"/>
        <w:numPr>
          <w:ilvl w:val="0"/>
          <w:numId w:val="1"/>
        </w:numPr>
        <w:tabs>
          <w:tab w:val="clear" w:pos="2939"/>
          <w:tab w:val="left" w:pos="284"/>
          <w:tab w:val="num" w:pos="1095"/>
          <w:tab w:val="left" w:pos="1418"/>
        </w:tabs>
        <w:spacing w:line="276" w:lineRule="auto"/>
        <w:ind w:left="0" w:firstLine="1134"/>
        <w:jc w:val="both"/>
        <w:rPr>
          <w:color w:val="auto"/>
          <w:lang w:val="lt-LT"/>
        </w:rPr>
      </w:pPr>
      <w:r>
        <w:rPr>
          <w:color w:val="auto"/>
          <w:lang w:val="lt-LT"/>
        </w:rPr>
        <w:t>Grupės formuojamos užtikrinant Lietuvos Respublikos higienos normose nustatytus reikalavimus.</w:t>
      </w:r>
    </w:p>
    <w:p w:rsidR="00F33798" w:rsidRDefault="00F33798" w:rsidP="00F33798">
      <w:pPr>
        <w:pStyle w:val="Default"/>
        <w:numPr>
          <w:ilvl w:val="0"/>
          <w:numId w:val="1"/>
        </w:numPr>
        <w:tabs>
          <w:tab w:val="clear" w:pos="2939"/>
          <w:tab w:val="num" w:pos="142"/>
          <w:tab w:val="left" w:pos="284"/>
          <w:tab w:val="num" w:pos="1095"/>
          <w:tab w:val="left" w:pos="1418"/>
        </w:tabs>
        <w:spacing w:line="276" w:lineRule="auto"/>
        <w:ind w:left="0" w:firstLine="1134"/>
        <w:jc w:val="both"/>
        <w:rPr>
          <w:color w:val="auto"/>
          <w:lang w:val="lt-LT"/>
        </w:rPr>
      </w:pPr>
      <w:r>
        <w:rPr>
          <w:color w:val="auto"/>
          <w:lang w:val="lt-LT"/>
        </w:rPr>
        <w:t xml:space="preserve">Grupės vasaros laikotarpiui formuojamos naujai, todėl vaikas gali būti perkeliamas ugdytis į kitą grupę arba į kitą ikimokyklinio ugdymo įstaigą, jei įstaiga dėl svarbių priežasčių bus uždaryta. </w:t>
      </w:r>
    </w:p>
    <w:p w:rsidR="00F33798" w:rsidRDefault="00F33798" w:rsidP="00F33798">
      <w:pPr>
        <w:pStyle w:val="Default"/>
        <w:numPr>
          <w:ilvl w:val="0"/>
          <w:numId w:val="1"/>
        </w:numPr>
        <w:tabs>
          <w:tab w:val="clear" w:pos="2939"/>
          <w:tab w:val="num" w:pos="0"/>
          <w:tab w:val="left" w:pos="284"/>
          <w:tab w:val="left" w:pos="1418"/>
        </w:tabs>
        <w:spacing w:line="276" w:lineRule="auto"/>
        <w:ind w:left="0" w:firstLine="1134"/>
        <w:jc w:val="both"/>
        <w:rPr>
          <w:color w:val="auto"/>
          <w:lang w:val="lt-LT"/>
        </w:rPr>
      </w:pPr>
      <w:r>
        <w:rPr>
          <w:color w:val="auto"/>
          <w:lang w:val="lt-LT"/>
        </w:rPr>
        <w:t xml:space="preserve">Mokyklos direktorius, atsižvelgdamas į tėvų poreikį, vasaros laikotarpiu esant laisvoms vietoms grupėse, gali papildomai tenkinti tėvų prašymus iki gegužės 20 d. </w:t>
      </w:r>
    </w:p>
    <w:p w:rsidR="00F33798" w:rsidRDefault="00F33798" w:rsidP="00F33798">
      <w:pPr>
        <w:pStyle w:val="Default"/>
        <w:tabs>
          <w:tab w:val="left" w:pos="284"/>
          <w:tab w:val="left" w:pos="1418"/>
        </w:tabs>
        <w:spacing w:line="276" w:lineRule="auto"/>
        <w:ind w:firstLine="1134"/>
        <w:jc w:val="both"/>
        <w:rPr>
          <w:color w:val="auto"/>
          <w:lang w:val="lt-LT"/>
        </w:rPr>
      </w:pPr>
      <w:r>
        <w:rPr>
          <w:color w:val="auto"/>
          <w:lang w:val="lt-LT"/>
        </w:rPr>
        <w:t>9. Mokyklos direktorius vasaros laikotarpiui grupes komplektuoja iki gegužės 22 d. Sukomplektuotų grupių sąrašai tvirtinami direktoriaus įsakymu. Esant poreikiui (pokyčiams), grupių sąrašai tikslinami ir pakartotinai tvirtinami prieš kiekvieną vasaros mėnesį.</w:t>
      </w:r>
    </w:p>
    <w:p w:rsidR="00F33798" w:rsidRDefault="00F33798" w:rsidP="00F33798">
      <w:pPr>
        <w:pStyle w:val="Default"/>
        <w:tabs>
          <w:tab w:val="left" w:pos="709"/>
          <w:tab w:val="left" w:pos="1418"/>
        </w:tabs>
        <w:spacing w:line="276" w:lineRule="auto"/>
        <w:ind w:firstLine="1134"/>
        <w:jc w:val="both"/>
        <w:rPr>
          <w:lang w:val="lt-LT"/>
        </w:rPr>
      </w:pPr>
      <w:r>
        <w:rPr>
          <w:color w:val="auto"/>
          <w:lang w:val="lt-LT"/>
        </w:rPr>
        <w:t>10. N</w:t>
      </w:r>
      <w:r>
        <w:rPr>
          <w:lang w:val="lt-LT"/>
        </w:rPr>
        <w:t xml:space="preserve">esiekiant minimalaus vaikų skaičiaus grupėse, vadovaujantis Panevėžio miesto savivaldybės tarybos sprendimu patvirtintu </w:t>
      </w:r>
      <w:r>
        <w:rPr>
          <w:lang w:val="lt-LT" w:eastAsia="lt-LT"/>
        </w:rPr>
        <w:t>V</w:t>
      </w:r>
      <w:r>
        <w:rPr>
          <w:lang w:val="lt-LT"/>
        </w:rPr>
        <w:t xml:space="preserve">aikų priėmimo į ikimokyklinio ugdymo mokyklų grupes ugdytis pagal ikimokyklinio ir (ar) priešmokyklinio ugdymo programas tvarkos aprašu, grupės jungiamos. </w:t>
      </w:r>
    </w:p>
    <w:p w:rsidR="00F33798" w:rsidRDefault="00F33798" w:rsidP="00F33798">
      <w:pPr>
        <w:pStyle w:val="Default"/>
        <w:tabs>
          <w:tab w:val="left" w:pos="284"/>
        </w:tabs>
        <w:spacing w:line="276" w:lineRule="auto"/>
        <w:rPr>
          <w:b/>
          <w:color w:val="auto"/>
          <w:lang w:val="lt-LT"/>
        </w:rPr>
      </w:pPr>
    </w:p>
    <w:p w:rsidR="00F33798" w:rsidRDefault="00F33798" w:rsidP="00F33798">
      <w:pPr>
        <w:pStyle w:val="Default"/>
        <w:tabs>
          <w:tab w:val="left" w:pos="284"/>
        </w:tabs>
        <w:spacing w:line="276" w:lineRule="auto"/>
        <w:ind w:left="720" w:hanging="720"/>
        <w:jc w:val="center"/>
        <w:rPr>
          <w:b/>
          <w:color w:val="auto"/>
          <w:lang w:val="lt-LT"/>
        </w:rPr>
      </w:pPr>
      <w:r>
        <w:rPr>
          <w:b/>
          <w:color w:val="auto"/>
          <w:lang w:val="lt-LT"/>
        </w:rPr>
        <w:lastRenderedPageBreak/>
        <w:t xml:space="preserve">III. APMOKĖJIMAS UŽ VAIKO IŠLAIKYMĄ </w:t>
      </w:r>
    </w:p>
    <w:p w:rsidR="00F33798" w:rsidRDefault="00F33798" w:rsidP="00F33798">
      <w:pPr>
        <w:pStyle w:val="Default"/>
        <w:tabs>
          <w:tab w:val="left" w:pos="284"/>
        </w:tabs>
        <w:spacing w:line="276" w:lineRule="auto"/>
        <w:ind w:left="720"/>
        <w:jc w:val="center"/>
        <w:rPr>
          <w:color w:val="auto"/>
          <w:lang w:val="lt-LT"/>
        </w:rPr>
      </w:pPr>
    </w:p>
    <w:p w:rsidR="00F33798" w:rsidRDefault="00F33798" w:rsidP="00F33798">
      <w:pPr>
        <w:pStyle w:val="Default"/>
        <w:spacing w:line="276" w:lineRule="auto"/>
        <w:ind w:firstLine="1134"/>
        <w:jc w:val="both"/>
        <w:rPr>
          <w:lang w:val="lt-LT" w:bidi="lt-LT"/>
        </w:rPr>
      </w:pPr>
      <w:r>
        <w:rPr>
          <w:lang w:val="lt-LT"/>
        </w:rPr>
        <w:t xml:space="preserve">11. </w:t>
      </w:r>
      <w:r>
        <w:rPr>
          <w:lang w:val="lt-LT" w:bidi="lt-LT"/>
        </w:rPr>
        <w:t>Už vaiko išlaikymą</w:t>
      </w:r>
      <w:r>
        <w:rPr>
          <w:lang w:val="lt-LT"/>
        </w:rPr>
        <w:t xml:space="preserve"> </w:t>
      </w:r>
      <w:r>
        <w:rPr>
          <w:lang w:val="lt-LT" w:bidi="lt-LT"/>
        </w:rPr>
        <w:t>mokama</w:t>
      </w:r>
      <w:r>
        <w:rPr>
          <w:lang w:val="lt-LT"/>
        </w:rPr>
        <w:t xml:space="preserve"> vadovaujantis 2014 m. spalio 23 d. Panevėžio miesto savivaldybės tarybos sprendimu Nr. 1-312 patvirtintu </w:t>
      </w:r>
      <w:r>
        <w:rPr>
          <w:lang w:val="lt-LT" w:bidi="lt-LT"/>
        </w:rPr>
        <w:t xml:space="preserve">Atlyginimo už vaikų, ugdomų pagal ikimokyklinio ir priešmokyklinio ugdymo programas, išlaikymą savivaldybės </w:t>
      </w:r>
      <w:r>
        <w:rPr>
          <w:lang w:val="lt-LT"/>
        </w:rPr>
        <w:t xml:space="preserve">ikimokyklinio ugdymo mokyklose </w:t>
      </w:r>
      <w:r>
        <w:rPr>
          <w:lang w:val="lt-LT" w:bidi="lt-LT"/>
        </w:rPr>
        <w:t>nustatymo tvarkos aprašu ir jį keitusiais sprendimais.</w:t>
      </w:r>
    </w:p>
    <w:p w:rsidR="00F33798" w:rsidRDefault="00F33798" w:rsidP="00F33798">
      <w:pPr>
        <w:pStyle w:val="Default"/>
        <w:spacing w:line="276" w:lineRule="auto"/>
        <w:ind w:firstLine="1134"/>
        <w:jc w:val="both"/>
        <w:rPr>
          <w:lang w:val="lt-LT" w:bidi="lt-LT"/>
        </w:rPr>
      </w:pPr>
      <w:r>
        <w:rPr>
          <w:lang w:val="lt-LT" w:bidi="lt-LT"/>
        </w:rPr>
        <w:t xml:space="preserve">12. </w:t>
      </w:r>
      <w:r>
        <w:rPr>
          <w:color w:val="auto"/>
          <w:lang w:val="lt-LT"/>
        </w:rPr>
        <w:t>Vasaros laikotarpiu mokestis įstaigos reikmėms nemokamas tuomet, kai ikimokyklinio ugdymo įstaiga nevykdo veiklos. Mokestis už įstaigos reikmes mokamas toje įstaigoje, kurią vaikas laikinai lanko. (Taikoma esant tvarkos 14 punkte aprašytoms sąlygoms).</w:t>
      </w:r>
    </w:p>
    <w:p w:rsidR="00F33798" w:rsidRDefault="00F33798" w:rsidP="00F33798">
      <w:pPr>
        <w:pStyle w:val="Default"/>
        <w:tabs>
          <w:tab w:val="left" w:pos="0"/>
          <w:tab w:val="left" w:pos="284"/>
          <w:tab w:val="left" w:pos="426"/>
          <w:tab w:val="left" w:pos="1560"/>
        </w:tabs>
        <w:spacing w:line="276" w:lineRule="auto"/>
        <w:ind w:left="1134"/>
        <w:jc w:val="both"/>
        <w:rPr>
          <w:color w:val="auto"/>
          <w:lang w:val="lt-LT"/>
        </w:rPr>
      </w:pPr>
    </w:p>
    <w:p w:rsidR="00F33798" w:rsidRDefault="00F33798" w:rsidP="00F33798">
      <w:pPr>
        <w:spacing w:line="276" w:lineRule="auto"/>
      </w:pPr>
    </w:p>
    <w:p w:rsidR="00F33798" w:rsidRDefault="00F33798" w:rsidP="00F33798">
      <w:pPr>
        <w:spacing w:line="276" w:lineRule="auto"/>
        <w:jc w:val="center"/>
        <w:rPr>
          <w:b/>
        </w:rPr>
      </w:pPr>
      <w:r>
        <w:rPr>
          <w:b/>
        </w:rPr>
        <w:t>IV. BAIGIAMOSIOS NUOSTATOS</w:t>
      </w:r>
    </w:p>
    <w:p w:rsidR="00F33798" w:rsidRDefault="00F33798" w:rsidP="00F33798">
      <w:pPr>
        <w:pStyle w:val="Default"/>
        <w:spacing w:line="276" w:lineRule="auto"/>
        <w:rPr>
          <w:color w:val="auto"/>
          <w:lang w:val="lt-LT"/>
        </w:rPr>
      </w:pPr>
    </w:p>
    <w:p w:rsidR="00F33798" w:rsidRDefault="00F33798" w:rsidP="00F33798">
      <w:pPr>
        <w:pStyle w:val="Default"/>
        <w:tabs>
          <w:tab w:val="left" w:pos="142"/>
          <w:tab w:val="left" w:pos="284"/>
        </w:tabs>
        <w:spacing w:line="276" w:lineRule="auto"/>
        <w:ind w:firstLine="1134"/>
        <w:jc w:val="both"/>
        <w:rPr>
          <w:lang w:val="lt-LT"/>
        </w:rPr>
      </w:pPr>
      <w:r>
        <w:rPr>
          <w:color w:val="auto"/>
          <w:lang w:val="lt-LT"/>
        </w:rPr>
        <w:t xml:space="preserve">13. Esant </w:t>
      </w:r>
      <w:r>
        <w:rPr>
          <w:bCs/>
          <w:color w:val="auto"/>
          <w:shd w:val="clear" w:color="auto" w:fill="FFFFFF"/>
          <w:lang w:val="lt-LT"/>
        </w:rPr>
        <w:t xml:space="preserve">ekstremalioms situacijoms, (ne)planuotiems remonto darbų vykdymams ar kitoms svarbioms priežastims, </w:t>
      </w:r>
      <w:r>
        <w:rPr>
          <w:color w:val="auto"/>
          <w:lang w:val="lt-LT"/>
        </w:rPr>
        <w:t xml:space="preserve">įstaiga gali būti uždaryta, perkeliant vaikus ir darbuotojus į bendradarbiaujančią ikimokyklinio ugdymo </w:t>
      </w:r>
      <w:r>
        <w:rPr>
          <w:lang w:val="lt-LT"/>
        </w:rPr>
        <w:t>mokyklą, su kuria pasirašoma sutartis, numatomos atsiskaitymo sąlygos.</w:t>
      </w:r>
    </w:p>
    <w:p w:rsidR="00F33798" w:rsidRDefault="00F33798" w:rsidP="00F33798">
      <w:pPr>
        <w:pStyle w:val="Default"/>
        <w:tabs>
          <w:tab w:val="left" w:pos="142"/>
          <w:tab w:val="left" w:pos="284"/>
        </w:tabs>
        <w:spacing w:line="276" w:lineRule="auto"/>
        <w:ind w:firstLine="1134"/>
        <w:jc w:val="both"/>
        <w:rPr>
          <w:bCs/>
          <w:color w:val="FF0000"/>
          <w:shd w:val="clear" w:color="auto" w:fill="FFFFFF"/>
          <w:lang w:val="lt-LT"/>
        </w:rPr>
      </w:pPr>
      <w:r>
        <w:rPr>
          <w:color w:val="auto"/>
          <w:lang w:val="lt-LT"/>
        </w:rPr>
        <w:t>14. Dėl įstaigos uždarymo vasaros metu direktorius pateikia motyvuotą prašymą Panevėžio savivaldybės administracijos direktoriui.</w:t>
      </w:r>
    </w:p>
    <w:p w:rsidR="00F33798" w:rsidRDefault="00F33798" w:rsidP="00F33798">
      <w:pPr>
        <w:pStyle w:val="Default"/>
        <w:tabs>
          <w:tab w:val="left" w:pos="142"/>
          <w:tab w:val="left" w:pos="284"/>
        </w:tabs>
        <w:spacing w:line="276" w:lineRule="auto"/>
        <w:ind w:firstLine="1134"/>
        <w:jc w:val="both"/>
        <w:rPr>
          <w:color w:val="auto"/>
          <w:lang w:val="lt-LT"/>
        </w:rPr>
      </w:pPr>
      <w:r>
        <w:rPr>
          <w:color w:val="000000" w:themeColor="text1"/>
          <w:lang w:val="lt-LT"/>
        </w:rPr>
        <w:t xml:space="preserve">15. </w:t>
      </w:r>
      <w:r>
        <w:rPr>
          <w:color w:val="auto"/>
          <w:lang w:val="lt-LT"/>
        </w:rPr>
        <w:t xml:space="preserve">Darbuotojų atostogos derinamos su įstaigos vadovu ir tvirtinamos darbo tvarkos taisyklėse numatyta tvarka. </w:t>
      </w:r>
    </w:p>
    <w:p w:rsidR="00F33798" w:rsidRDefault="00F33798" w:rsidP="00F33798">
      <w:pPr>
        <w:pStyle w:val="Default"/>
        <w:tabs>
          <w:tab w:val="left" w:pos="142"/>
          <w:tab w:val="left" w:pos="284"/>
        </w:tabs>
        <w:spacing w:line="276" w:lineRule="auto"/>
        <w:ind w:firstLine="1134"/>
        <w:jc w:val="both"/>
        <w:rPr>
          <w:color w:val="auto"/>
          <w:lang w:val="lt-LT"/>
        </w:rPr>
      </w:pPr>
      <w:r>
        <w:rPr>
          <w:color w:val="auto"/>
          <w:lang w:val="lt-LT"/>
        </w:rPr>
        <w:t>16. Direktoriaus įsakymu gali būti paskirta vasaros darbo organizavimo grupė, kuri derina su darbuotojais, direktoriumi ir direktoriaus pavaduotojais bei padeda planuoti darbuotojų atostogas, pataria direktoriui komplektuojant grupes, rūpinasi sklandžiu darbu vasaros laikotarpiu.</w:t>
      </w:r>
    </w:p>
    <w:p w:rsidR="00F33798" w:rsidRDefault="00F33798" w:rsidP="00F33798">
      <w:pPr>
        <w:pStyle w:val="Default"/>
        <w:tabs>
          <w:tab w:val="left" w:pos="142"/>
        </w:tabs>
        <w:spacing w:line="276" w:lineRule="auto"/>
        <w:ind w:firstLine="1134"/>
        <w:jc w:val="both"/>
        <w:rPr>
          <w:color w:val="auto"/>
          <w:lang w:val="lt-LT"/>
        </w:rPr>
      </w:pPr>
      <w:r>
        <w:rPr>
          <w:color w:val="auto"/>
          <w:lang w:val="lt-LT"/>
        </w:rPr>
        <w:t>17. Sumažėjus lankančių įstaigą vaikų skaičiaus, mažinamas grupių skaičius (jungiamos grupės) ir darbuotojai gali būti išleidžiami atostogų.</w:t>
      </w:r>
    </w:p>
    <w:p w:rsidR="00F33798" w:rsidRDefault="00F33798" w:rsidP="00F33798">
      <w:pPr>
        <w:jc w:val="center"/>
        <w:rPr>
          <w:u w:val="single"/>
        </w:rPr>
      </w:pPr>
      <w:r>
        <w:rPr>
          <w:u w:val="single"/>
        </w:rPr>
        <w:tab/>
      </w:r>
      <w:r>
        <w:rPr>
          <w:u w:val="single"/>
        </w:rPr>
        <w:tab/>
      </w:r>
    </w:p>
    <w:p w:rsidR="00F33798" w:rsidRDefault="00F33798" w:rsidP="00F33798"/>
    <w:p w:rsidR="00F33798" w:rsidRDefault="00F33798" w:rsidP="00F33798">
      <w:pPr>
        <w:pStyle w:val="Pagrindiniotekstotrauka"/>
        <w:tabs>
          <w:tab w:val="left" w:pos="709"/>
          <w:tab w:val="left" w:pos="1276"/>
        </w:tabs>
        <w:spacing w:line="360" w:lineRule="auto"/>
        <w:ind w:firstLine="0"/>
        <w:rPr>
          <w:b/>
          <w:szCs w:val="24"/>
        </w:rPr>
      </w:pPr>
    </w:p>
    <w:p w:rsidR="00F33798" w:rsidRPr="00401E2A" w:rsidRDefault="00F33798" w:rsidP="00F33798">
      <w:pPr>
        <w:pStyle w:val="Pagrindiniotekstotrauka"/>
        <w:tabs>
          <w:tab w:val="left" w:pos="709"/>
          <w:tab w:val="left" w:pos="1276"/>
        </w:tabs>
        <w:spacing w:line="360" w:lineRule="auto"/>
        <w:ind w:firstLine="0"/>
        <w:rPr>
          <w:szCs w:val="24"/>
        </w:rPr>
      </w:pPr>
      <w:r w:rsidRPr="00401E2A">
        <w:rPr>
          <w:szCs w:val="24"/>
        </w:rPr>
        <w:t>SUDERINTA</w:t>
      </w:r>
    </w:p>
    <w:p w:rsidR="00F33798" w:rsidRDefault="00F33798" w:rsidP="00F33798">
      <w:pPr>
        <w:spacing w:line="360" w:lineRule="auto"/>
        <w:jc w:val="both"/>
      </w:pPr>
    </w:p>
    <w:p w:rsidR="00F33798" w:rsidRDefault="00F33798" w:rsidP="00F33798">
      <w:pPr>
        <w:spacing w:line="360" w:lineRule="auto"/>
        <w:jc w:val="both"/>
      </w:pPr>
      <w:r>
        <w:t>Panevėžio lopšelio-darželio „Aušra“</w:t>
      </w:r>
    </w:p>
    <w:p w:rsidR="00F33798" w:rsidRPr="003D2922" w:rsidRDefault="00F33798" w:rsidP="00F33798">
      <w:pPr>
        <w:spacing w:line="360" w:lineRule="auto"/>
        <w:jc w:val="both"/>
      </w:pPr>
      <w:r>
        <w:t>Darbo tarybos atstovė Danutė Kazlauskienė</w:t>
      </w:r>
    </w:p>
    <w:p w:rsidR="00F33798" w:rsidRDefault="00F33798" w:rsidP="00F33798"/>
    <w:p w:rsidR="00F33798" w:rsidRPr="00ED68EF" w:rsidRDefault="00F33798" w:rsidP="00F33798">
      <w:pPr>
        <w:pStyle w:val="Pagrindiniotekstotrauka"/>
        <w:tabs>
          <w:tab w:val="left" w:pos="709"/>
          <w:tab w:val="left" w:pos="1276"/>
        </w:tabs>
        <w:spacing w:line="360" w:lineRule="auto"/>
        <w:ind w:firstLine="0"/>
        <w:rPr>
          <w:szCs w:val="24"/>
        </w:rPr>
      </w:pPr>
      <w:r w:rsidRPr="00ED68EF">
        <w:rPr>
          <w:szCs w:val="24"/>
        </w:rPr>
        <w:t xml:space="preserve">Mokytojų  tarybos                                                                </w:t>
      </w:r>
    </w:p>
    <w:p w:rsidR="00F33798" w:rsidRPr="00ED68EF" w:rsidRDefault="00F33798" w:rsidP="00F33798">
      <w:pPr>
        <w:pStyle w:val="Pagrindiniotekstotrauka"/>
        <w:tabs>
          <w:tab w:val="left" w:pos="709"/>
          <w:tab w:val="left" w:pos="1276"/>
        </w:tabs>
        <w:spacing w:line="360" w:lineRule="auto"/>
        <w:ind w:firstLine="0"/>
        <w:rPr>
          <w:szCs w:val="24"/>
        </w:rPr>
      </w:pPr>
      <w:r w:rsidRPr="00ED68EF">
        <w:rPr>
          <w:szCs w:val="24"/>
        </w:rPr>
        <w:t xml:space="preserve">2019-11-05 protokolo Nr. 3                                                  </w:t>
      </w:r>
    </w:p>
    <w:p w:rsidR="00F33798" w:rsidRDefault="00F33798" w:rsidP="00F33798"/>
    <w:p w:rsidR="00F33798" w:rsidRDefault="00F33798" w:rsidP="00F33798"/>
    <w:p w:rsidR="00F33798" w:rsidRDefault="00F33798" w:rsidP="00F33798"/>
    <w:p w:rsidR="00F33798" w:rsidRDefault="00F33798" w:rsidP="00F33798"/>
    <w:p w:rsidR="00F33798" w:rsidRDefault="00F33798" w:rsidP="00F33798"/>
    <w:p w:rsidR="00F33798" w:rsidRDefault="00F33798" w:rsidP="00F33798"/>
    <w:p w:rsidR="00F33798" w:rsidRDefault="00F33798" w:rsidP="00F33798"/>
    <w:p w:rsidR="00F33798" w:rsidRDefault="00F33798" w:rsidP="00F33798"/>
    <w:p w:rsidR="00F33798" w:rsidRDefault="00F33798" w:rsidP="00F33798">
      <w:pPr>
        <w:ind w:left="5184"/>
        <w:rPr>
          <w:bCs/>
          <w:sz w:val="22"/>
          <w:szCs w:val="22"/>
        </w:rPr>
      </w:pPr>
    </w:p>
    <w:p w:rsidR="00F33798" w:rsidRPr="00401E2A" w:rsidRDefault="00F33798" w:rsidP="00F33798">
      <w:pPr>
        <w:ind w:left="4820"/>
        <w:rPr>
          <w:bCs/>
          <w:szCs w:val="24"/>
        </w:rPr>
      </w:pPr>
      <w:r w:rsidRPr="00401E2A">
        <w:rPr>
          <w:bCs/>
          <w:szCs w:val="24"/>
        </w:rPr>
        <w:t>Panevėžio lopšelio-darželio ,,</w:t>
      </w:r>
      <w:r>
        <w:rPr>
          <w:bCs/>
          <w:szCs w:val="24"/>
        </w:rPr>
        <w:t>Aušra</w:t>
      </w:r>
      <w:r w:rsidRPr="00401E2A">
        <w:rPr>
          <w:bCs/>
          <w:szCs w:val="24"/>
        </w:rPr>
        <w:t>“</w:t>
      </w:r>
    </w:p>
    <w:p w:rsidR="00F33798" w:rsidRPr="00401E2A" w:rsidRDefault="00F33798" w:rsidP="00F33798">
      <w:pPr>
        <w:ind w:left="4820"/>
        <w:rPr>
          <w:szCs w:val="24"/>
          <w:lang w:val="en-US"/>
        </w:rPr>
      </w:pPr>
      <w:r w:rsidRPr="00401E2A">
        <w:rPr>
          <w:szCs w:val="24"/>
        </w:rPr>
        <w:t>darbo vasaros metu organizavimo tvarkos aprašo</w:t>
      </w:r>
    </w:p>
    <w:p w:rsidR="00F33798" w:rsidRPr="00401E2A" w:rsidRDefault="00F33798" w:rsidP="00F33798">
      <w:pPr>
        <w:ind w:left="4820"/>
        <w:rPr>
          <w:szCs w:val="24"/>
        </w:rPr>
      </w:pPr>
      <w:r w:rsidRPr="00401E2A">
        <w:rPr>
          <w:szCs w:val="24"/>
        </w:rPr>
        <w:t>1 priedas</w:t>
      </w:r>
    </w:p>
    <w:p w:rsidR="00F33798" w:rsidRDefault="00F33798" w:rsidP="00F33798">
      <w:pPr>
        <w:jc w:val="both"/>
        <w:rPr>
          <w:sz w:val="22"/>
          <w:szCs w:val="24"/>
        </w:rPr>
      </w:pPr>
    </w:p>
    <w:p w:rsidR="00F33798" w:rsidRDefault="00F33798" w:rsidP="00F33798">
      <w:pPr>
        <w:jc w:val="both"/>
      </w:pPr>
    </w:p>
    <w:p w:rsidR="00F33798" w:rsidRDefault="00F33798" w:rsidP="00F33798">
      <w:pPr>
        <w:jc w:val="center"/>
      </w:pPr>
      <w:r>
        <w:t>..........................................................................</w:t>
      </w:r>
    </w:p>
    <w:p w:rsidR="00F33798" w:rsidRDefault="00F33798" w:rsidP="00F33798">
      <w:pPr>
        <w:jc w:val="center"/>
      </w:pPr>
      <w:r>
        <w:t>(Tėvo/globėjo vardas, pavardė)</w:t>
      </w:r>
    </w:p>
    <w:p w:rsidR="00F33798" w:rsidRDefault="00F33798" w:rsidP="00F33798">
      <w:pPr>
        <w:jc w:val="center"/>
      </w:pPr>
    </w:p>
    <w:p w:rsidR="00F33798" w:rsidRDefault="00F33798" w:rsidP="00F33798">
      <w:pPr>
        <w:jc w:val="center"/>
      </w:pPr>
      <w:r>
        <w:t>....................................................................</w:t>
      </w:r>
    </w:p>
    <w:p w:rsidR="00F33798" w:rsidRDefault="00F33798" w:rsidP="00F33798">
      <w:pPr>
        <w:jc w:val="center"/>
      </w:pPr>
      <w:r>
        <w:t>(grupė)</w:t>
      </w:r>
    </w:p>
    <w:p w:rsidR="00F33798" w:rsidRDefault="00F33798" w:rsidP="00F33798">
      <w:r>
        <w:t>Lopšelio-darželio „Aušra“ direktoriui</w:t>
      </w:r>
    </w:p>
    <w:p w:rsidR="00F33798" w:rsidRDefault="00F33798" w:rsidP="00F33798">
      <w:pPr>
        <w:jc w:val="center"/>
      </w:pPr>
    </w:p>
    <w:p w:rsidR="00F33798" w:rsidRDefault="00F33798" w:rsidP="00F33798">
      <w:pPr>
        <w:jc w:val="center"/>
        <w:rPr>
          <w:b/>
        </w:rPr>
      </w:pPr>
      <w:r>
        <w:rPr>
          <w:b/>
        </w:rPr>
        <w:t>PRAŠYMAS</w:t>
      </w:r>
    </w:p>
    <w:p w:rsidR="00F33798" w:rsidRDefault="00F33798" w:rsidP="00F33798">
      <w:pPr>
        <w:jc w:val="center"/>
        <w:rPr>
          <w:b/>
        </w:rPr>
      </w:pPr>
      <w:r>
        <w:rPr>
          <w:b/>
        </w:rPr>
        <w:t>Dėl vaiko lankymo vasaros laikotarpiu</w:t>
      </w:r>
    </w:p>
    <w:p w:rsidR="00F33798" w:rsidRDefault="00F33798" w:rsidP="00F33798">
      <w:pPr>
        <w:jc w:val="center"/>
      </w:pPr>
      <w:r>
        <w:t>20….-.......-.....</w:t>
      </w:r>
    </w:p>
    <w:p w:rsidR="00F33798" w:rsidRDefault="00F33798" w:rsidP="00F33798">
      <w:pPr>
        <w:jc w:val="center"/>
      </w:pPr>
    </w:p>
    <w:p w:rsidR="00F33798" w:rsidRDefault="00F33798" w:rsidP="00F33798">
      <w:pPr>
        <w:spacing w:line="360" w:lineRule="auto"/>
        <w:ind w:firstLine="1296"/>
        <w:jc w:val="both"/>
      </w:pPr>
      <w:r>
        <w:t>Prašau leisti mano sūnui/dukrai ................................................................ lankyti lopšelį-darželį vasarą (įrašykite tikslias datas):</w:t>
      </w:r>
    </w:p>
    <w:tbl>
      <w:tblPr>
        <w:tblStyle w:val="Lentelstinklelis"/>
        <w:tblW w:w="0" w:type="auto"/>
        <w:tblLook w:val="04A0"/>
      </w:tblPr>
      <w:tblGrid>
        <w:gridCol w:w="3369"/>
        <w:gridCol w:w="3200"/>
        <w:gridCol w:w="3285"/>
      </w:tblGrid>
      <w:tr w:rsidR="00F33798" w:rsidTr="005B15D6">
        <w:tc>
          <w:tcPr>
            <w:tcW w:w="3369" w:type="dxa"/>
            <w:tcBorders>
              <w:top w:val="single" w:sz="4" w:space="0" w:color="auto"/>
              <w:left w:val="single" w:sz="4" w:space="0" w:color="auto"/>
              <w:bottom w:val="single" w:sz="4" w:space="0" w:color="auto"/>
              <w:right w:val="single" w:sz="4" w:space="0" w:color="auto"/>
            </w:tcBorders>
            <w:hideMark/>
          </w:tcPr>
          <w:p w:rsidR="00F33798" w:rsidRDefault="00F33798" w:rsidP="005B15D6">
            <w:pPr>
              <w:spacing w:line="360" w:lineRule="auto"/>
              <w:rPr>
                <w:rFonts w:eastAsia="Times New Roman"/>
                <w:szCs w:val="22"/>
                <w:lang w:val="en-US" w:eastAsia="en-US"/>
              </w:rPr>
            </w:pPr>
            <w:r>
              <w:t>Birželio mėn.</w:t>
            </w:r>
          </w:p>
        </w:tc>
        <w:tc>
          <w:tcPr>
            <w:tcW w:w="3200" w:type="dxa"/>
            <w:tcBorders>
              <w:top w:val="single" w:sz="4" w:space="0" w:color="auto"/>
              <w:left w:val="single" w:sz="4" w:space="0" w:color="auto"/>
              <w:bottom w:val="single" w:sz="4" w:space="0" w:color="auto"/>
              <w:right w:val="single" w:sz="4" w:space="0" w:color="auto"/>
            </w:tcBorders>
            <w:hideMark/>
          </w:tcPr>
          <w:p w:rsidR="00F33798" w:rsidRDefault="00F33798" w:rsidP="005B15D6">
            <w:pPr>
              <w:spacing w:line="360" w:lineRule="auto"/>
              <w:rPr>
                <w:rFonts w:eastAsia="Times New Roman"/>
                <w:szCs w:val="22"/>
                <w:lang w:val="en-US" w:eastAsia="en-US"/>
              </w:rPr>
            </w:pPr>
            <w:r>
              <w:t>Liepos mėn.</w:t>
            </w:r>
          </w:p>
        </w:tc>
        <w:tc>
          <w:tcPr>
            <w:tcW w:w="3285" w:type="dxa"/>
            <w:tcBorders>
              <w:top w:val="single" w:sz="4" w:space="0" w:color="auto"/>
              <w:left w:val="single" w:sz="4" w:space="0" w:color="auto"/>
              <w:bottom w:val="single" w:sz="4" w:space="0" w:color="auto"/>
              <w:right w:val="single" w:sz="4" w:space="0" w:color="auto"/>
            </w:tcBorders>
            <w:hideMark/>
          </w:tcPr>
          <w:p w:rsidR="00F33798" w:rsidRDefault="00F33798" w:rsidP="005B15D6">
            <w:pPr>
              <w:spacing w:line="360" w:lineRule="auto"/>
              <w:rPr>
                <w:rFonts w:eastAsia="Times New Roman"/>
                <w:szCs w:val="22"/>
                <w:lang w:val="en-US" w:eastAsia="en-US"/>
              </w:rPr>
            </w:pPr>
            <w:r>
              <w:t>Rugpjūčio mėn.</w:t>
            </w:r>
          </w:p>
        </w:tc>
      </w:tr>
      <w:tr w:rsidR="00F33798" w:rsidTr="005B15D6">
        <w:tc>
          <w:tcPr>
            <w:tcW w:w="3369" w:type="dxa"/>
            <w:tcBorders>
              <w:top w:val="single" w:sz="4" w:space="0" w:color="auto"/>
              <w:left w:val="single" w:sz="4" w:space="0" w:color="auto"/>
              <w:bottom w:val="single" w:sz="4" w:space="0" w:color="auto"/>
              <w:right w:val="single" w:sz="4" w:space="0" w:color="auto"/>
            </w:tcBorders>
          </w:tcPr>
          <w:p w:rsidR="00F33798" w:rsidRDefault="00F33798" w:rsidP="005B15D6">
            <w:pPr>
              <w:spacing w:line="360" w:lineRule="auto"/>
              <w:rPr>
                <w:rFonts w:eastAsia="Times New Roman"/>
                <w:lang w:val="en-US"/>
              </w:rPr>
            </w:pPr>
          </w:p>
          <w:p w:rsidR="00F33798" w:rsidRDefault="00F33798" w:rsidP="005B15D6">
            <w:pPr>
              <w:spacing w:line="360" w:lineRule="auto"/>
              <w:rPr>
                <w:rFonts w:eastAsia="Times New Roman"/>
                <w:szCs w:val="22"/>
                <w:lang w:val="en-US" w:eastAsia="en-US"/>
              </w:rPr>
            </w:pPr>
          </w:p>
        </w:tc>
        <w:tc>
          <w:tcPr>
            <w:tcW w:w="3200" w:type="dxa"/>
            <w:tcBorders>
              <w:top w:val="single" w:sz="4" w:space="0" w:color="auto"/>
              <w:left w:val="single" w:sz="4" w:space="0" w:color="auto"/>
              <w:bottom w:val="single" w:sz="4" w:space="0" w:color="auto"/>
              <w:right w:val="single" w:sz="4" w:space="0" w:color="auto"/>
            </w:tcBorders>
          </w:tcPr>
          <w:p w:rsidR="00F33798" w:rsidRDefault="00F33798" w:rsidP="005B15D6">
            <w:pPr>
              <w:spacing w:line="360" w:lineRule="auto"/>
              <w:rPr>
                <w:rFonts w:eastAsia="Times New Roman"/>
                <w:szCs w:val="22"/>
                <w:lang w:val="en-US" w:eastAsia="en-US"/>
              </w:rPr>
            </w:pPr>
          </w:p>
        </w:tc>
        <w:tc>
          <w:tcPr>
            <w:tcW w:w="3285" w:type="dxa"/>
            <w:tcBorders>
              <w:top w:val="single" w:sz="4" w:space="0" w:color="auto"/>
              <w:left w:val="single" w:sz="4" w:space="0" w:color="auto"/>
              <w:bottom w:val="single" w:sz="4" w:space="0" w:color="auto"/>
              <w:right w:val="single" w:sz="4" w:space="0" w:color="auto"/>
            </w:tcBorders>
          </w:tcPr>
          <w:p w:rsidR="00F33798" w:rsidRDefault="00F33798" w:rsidP="005B15D6">
            <w:pPr>
              <w:spacing w:line="360" w:lineRule="auto"/>
              <w:rPr>
                <w:rFonts w:eastAsia="Times New Roman"/>
                <w:szCs w:val="22"/>
                <w:lang w:val="en-US" w:eastAsia="en-US"/>
              </w:rPr>
            </w:pPr>
          </w:p>
        </w:tc>
      </w:tr>
    </w:tbl>
    <w:p w:rsidR="00F33798" w:rsidRDefault="00F33798" w:rsidP="00F33798">
      <w:pPr>
        <w:spacing w:line="360" w:lineRule="auto"/>
        <w:ind w:firstLine="1296"/>
        <w:rPr>
          <w:rFonts w:eastAsia="Times New Roman"/>
          <w:lang w:val="en-US" w:eastAsia="en-US"/>
        </w:rPr>
      </w:pPr>
    </w:p>
    <w:p w:rsidR="00F33798" w:rsidRDefault="00F33798" w:rsidP="00F33798">
      <w:r>
        <w:t>.......................................................                                                               ...................................</w:t>
      </w:r>
    </w:p>
    <w:p w:rsidR="00F33798" w:rsidRDefault="00F33798" w:rsidP="00F33798">
      <w:r>
        <w:t xml:space="preserve">(Vardas pavardė)                                                                      </w:t>
      </w:r>
      <w:r>
        <w:tab/>
      </w:r>
      <w:r>
        <w:tab/>
        <w:t>(parašas)</w:t>
      </w:r>
    </w:p>
    <w:p w:rsidR="00F33798" w:rsidRDefault="00F33798" w:rsidP="00F33798"/>
    <w:p w:rsidR="00F33798" w:rsidRDefault="00F33798" w:rsidP="00F33798">
      <w:pPr>
        <w:jc w:val="both"/>
      </w:pPr>
    </w:p>
    <w:p w:rsidR="00F33798" w:rsidRDefault="00F33798" w:rsidP="00F33798">
      <w:pPr>
        <w:jc w:val="both"/>
      </w:pPr>
    </w:p>
    <w:p w:rsidR="00F33798" w:rsidRDefault="00F33798" w:rsidP="00F33798">
      <w:pPr>
        <w:jc w:val="both"/>
      </w:pPr>
    </w:p>
    <w:p w:rsidR="00F33798" w:rsidRDefault="00F33798" w:rsidP="00F33798">
      <w:pPr>
        <w:pStyle w:val="Default"/>
        <w:spacing w:line="360" w:lineRule="auto"/>
        <w:jc w:val="both"/>
        <w:rPr>
          <w:color w:val="auto"/>
          <w:lang w:val="lt-LT"/>
        </w:rPr>
      </w:pPr>
    </w:p>
    <w:p w:rsidR="00F33798" w:rsidRDefault="00F33798" w:rsidP="00F33798">
      <w:pPr>
        <w:pStyle w:val="Default"/>
        <w:spacing w:line="360" w:lineRule="auto"/>
        <w:jc w:val="both"/>
        <w:rPr>
          <w:color w:val="auto"/>
          <w:lang w:val="lt-LT"/>
        </w:rPr>
      </w:pPr>
    </w:p>
    <w:p w:rsidR="00F33798" w:rsidRDefault="00F33798" w:rsidP="00F33798"/>
    <w:p w:rsidR="004E040A" w:rsidRDefault="004E040A"/>
    <w:sectPr w:rsidR="004E040A" w:rsidSect="002E6BC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655EA"/>
    <w:multiLevelType w:val="multilevel"/>
    <w:tmpl w:val="813C4372"/>
    <w:lvl w:ilvl="0">
      <w:start w:val="1"/>
      <w:numFmt w:val="decimal"/>
      <w:lvlText w:val="%1."/>
      <w:lvlJc w:val="left"/>
      <w:pPr>
        <w:tabs>
          <w:tab w:val="num" w:pos="2939"/>
        </w:tabs>
        <w:ind w:left="2939" w:hanging="1095"/>
      </w:pPr>
      <w:rPr>
        <w:rFonts w:hint="default"/>
        <w:color w:val="auto"/>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33798"/>
    <w:rsid w:val="004E040A"/>
    <w:rsid w:val="00F3379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3798"/>
    <w:pPr>
      <w:suppressAutoHyphens/>
      <w:spacing w:after="0" w:line="240" w:lineRule="auto"/>
    </w:pPr>
    <w:rPr>
      <w:rFonts w:ascii="Times New Roman" w:eastAsia="MS Mincho"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3379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grindiniotekstotrauka">
    <w:name w:val="Body Text Indent"/>
    <w:basedOn w:val="prastasis"/>
    <w:link w:val="PagrindiniotekstotraukaDiagrama"/>
    <w:rsid w:val="00F33798"/>
    <w:pPr>
      <w:suppressAutoHyphens w:val="0"/>
      <w:ind w:firstLine="720"/>
      <w:jc w:val="both"/>
    </w:pPr>
    <w:rPr>
      <w:rFonts w:eastAsia="Times New Roman"/>
      <w:lang w:eastAsia="en-US"/>
    </w:rPr>
  </w:style>
  <w:style w:type="character" w:customStyle="1" w:styleId="PagrindiniotekstotraukaDiagrama">
    <w:name w:val="Pagrindinio teksto įtrauka Diagrama"/>
    <w:basedOn w:val="Numatytasispastraiposriftas"/>
    <w:link w:val="Pagrindiniotekstotrauka"/>
    <w:rsid w:val="00F33798"/>
    <w:rPr>
      <w:rFonts w:ascii="Times New Roman" w:eastAsia="Times New Roman" w:hAnsi="Times New Roman" w:cs="Times New Roman"/>
      <w:sz w:val="24"/>
      <w:szCs w:val="20"/>
    </w:rPr>
  </w:style>
  <w:style w:type="table" w:styleId="Lentelstinklelis">
    <w:name w:val="Table Grid"/>
    <w:basedOn w:val="prastojilentel"/>
    <w:uiPriority w:val="59"/>
    <w:rsid w:val="00F33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3182</Words>
  <Characters>1815</Characters>
  <Application>Microsoft Office Word</Application>
  <DocSecurity>0</DocSecurity>
  <Lines>15</Lines>
  <Paragraphs>9</Paragraphs>
  <ScaleCrop>false</ScaleCrop>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1</cp:revision>
  <dcterms:created xsi:type="dcterms:W3CDTF">2020-02-24T09:57:00Z</dcterms:created>
  <dcterms:modified xsi:type="dcterms:W3CDTF">2020-02-24T09:57:00Z</dcterms:modified>
</cp:coreProperties>
</file>